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5F" w:rsidRDefault="00E3145F" w:rsidP="00E3145F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EA370A" w:rsidRPr="00E3145F" w:rsidRDefault="00E3145F" w:rsidP="00E3145F">
      <w:pPr>
        <w:jc w:val="center"/>
        <w:rPr>
          <w:rFonts w:ascii="华文中宋" w:eastAsia="华文中宋" w:hAnsi="华文中宋"/>
          <w:sz w:val="36"/>
          <w:szCs w:val="36"/>
        </w:rPr>
      </w:pPr>
      <w:r w:rsidRPr="003B558A">
        <w:rPr>
          <w:rFonts w:ascii="华文中宋" w:eastAsia="华文中宋" w:hAnsi="华文中宋" w:hint="eastAsia"/>
          <w:sz w:val="36"/>
          <w:szCs w:val="36"/>
        </w:rPr>
        <w:t>关于</w:t>
      </w:r>
      <w:r w:rsidRPr="00E3145F">
        <w:rPr>
          <w:rFonts w:ascii="华文中宋" w:eastAsia="华文中宋" w:hAnsi="华文中宋"/>
          <w:sz w:val="36"/>
          <w:szCs w:val="36"/>
        </w:rPr>
        <w:t>油气集输总厂</w:t>
      </w:r>
      <w:r w:rsidR="00081730" w:rsidRPr="00E3145F">
        <w:rPr>
          <w:rFonts w:ascii="华文中宋" w:eastAsia="华文中宋" w:hAnsi="华文中宋" w:hint="eastAsia"/>
          <w:sz w:val="36"/>
          <w:szCs w:val="36"/>
        </w:rPr>
        <w:t>“2.24”憋压泄漏</w:t>
      </w:r>
      <w:r w:rsidR="005B53FB" w:rsidRPr="00E3145F">
        <w:rPr>
          <w:rFonts w:ascii="华文中宋" w:eastAsia="华文中宋" w:hAnsi="华文中宋" w:hint="eastAsia"/>
          <w:sz w:val="36"/>
          <w:szCs w:val="36"/>
        </w:rPr>
        <w:t>事故</w:t>
      </w:r>
      <w:r>
        <w:rPr>
          <w:rFonts w:ascii="华文中宋" w:eastAsia="华文中宋" w:hAnsi="华文中宋" w:hint="eastAsia"/>
          <w:sz w:val="36"/>
          <w:szCs w:val="36"/>
        </w:rPr>
        <w:t>的</w:t>
      </w:r>
      <w:r w:rsidR="00EA370A" w:rsidRPr="00E3145F">
        <w:rPr>
          <w:rFonts w:ascii="华文中宋" w:eastAsia="华文中宋" w:hAnsi="华文中宋" w:hint="eastAsia"/>
          <w:sz w:val="36"/>
          <w:szCs w:val="36"/>
        </w:rPr>
        <w:t>通报</w:t>
      </w:r>
    </w:p>
    <w:p w:rsidR="00081730" w:rsidRDefault="00081730" w:rsidP="00490E13">
      <w:pPr>
        <w:ind w:firstLineChars="202" w:firstLine="646"/>
        <w:rPr>
          <w:rFonts w:ascii="仿宋_GB2312" w:eastAsia="仿宋_GB2312"/>
          <w:sz w:val="32"/>
          <w:szCs w:val="32"/>
        </w:rPr>
      </w:pPr>
    </w:p>
    <w:p w:rsidR="00706E65" w:rsidRPr="003B558A" w:rsidRDefault="00706E65" w:rsidP="00706E65">
      <w:pPr>
        <w:rPr>
          <w:rFonts w:ascii="仿宋_GB2312" w:eastAsia="仿宋_GB2312"/>
          <w:sz w:val="32"/>
          <w:szCs w:val="32"/>
        </w:rPr>
      </w:pPr>
      <w:r w:rsidRPr="003B558A">
        <w:rPr>
          <w:rFonts w:ascii="仿宋_GB2312" w:eastAsia="仿宋_GB2312" w:hint="eastAsia"/>
          <w:sz w:val="32"/>
          <w:szCs w:val="32"/>
        </w:rPr>
        <w:t>各单位、各部门：</w:t>
      </w:r>
    </w:p>
    <w:p w:rsidR="000B4FC4" w:rsidRPr="003B558A" w:rsidRDefault="001169BC" w:rsidP="00605F81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9F112B">
        <w:rPr>
          <w:rFonts w:ascii="仿宋_GB2312" w:eastAsia="仿宋_GB2312" w:hint="eastAsia"/>
          <w:sz w:val="32"/>
          <w:szCs w:val="32"/>
        </w:rPr>
        <w:t>2017年2月24日，</w:t>
      </w:r>
      <w:r w:rsidR="00390E35">
        <w:rPr>
          <w:rFonts w:ascii="仿宋_GB2312" w:eastAsia="仿宋_GB2312"/>
          <w:sz w:val="32"/>
          <w:szCs w:val="32"/>
        </w:rPr>
        <w:t>油气集输总厂东营原油库</w:t>
      </w:r>
      <w:r w:rsidR="00DB702E" w:rsidRPr="009F112B">
        <w:rPr>
          <w:rFonts w:ascii="仿宋_GB2312" w:eastAsia="仿宋_GB2312" w:hint="eastAsia"/>
          <w:sz w:val="32"/>
          <w:szCs w:val="32"/>
        </w:rPr>
        <w:t>胜</w:t>
      </w:r>
      <w:r w:rsidR="00DB702E" w:rsidRPr="009F112B">
        <w:rPr>
          <w:rFonts w:ascii="仿宋_GB2312" w:eastAsia="仿宋_GB2312"/>
          <w:sz w:val="32"/>
          <w:szCs w:val="32"/>
        </w:rPr>
        <w:t>采外输</w:t>
      </w:r>
      <w:r w:rsidR="00DB702E" w:rsidRPr="009F112B">
        <w:rPr>
          <w:rFonts w:ascii="仿宋_GB2312" w:eastAsia="仿宋_GB2312" w:hint="eastAsia"/>
          <w:sz w:val="32"/>
          <w:szCs w:val="32"/>
        </w:rPr>
        <w:t>管线</w:t>
      </w:r>
      <w:r w:rsidR="00DB702E">
        <w:rPr>
          <w:rFonts w:ascii="仿宋_GB2312" w:eastAsia="仿宋_GB2312" w:hint="eastAsia"/>
          <w:sz w:val="32"/>
          <w:szCs w:val="32"/>
        </w:rPr>
        <w:t>，</w:t>
      </w:r>
      <w:r w:rsidR="00DB702E" w:rsidRPr="009F112B">
        <w:rPr>
          <w:rFonts w:ascii="仿宋_GB2312" w:eastAsia="仿宋_GB2312" w:hint="eastAsia"/>
          <w:sz w:val="32"/>
          <w:szCs w:val="32"/>
        </w:rPr>
        <w:t>在</w:t>
      </w:r>
      <w:r w:rsidR="00DB702E">
        <w:rPr>
          <w:rFonts w:ascii="仿宋_GB2312" w:eastAsia="仿宋_GB2312" w:hint="eastAsia"/>
          <w:sz w:val="32"/>
          <w:szCs w:val="32"/>
        </w:rPr>
        <w:t>东营市东营区</w:t>
      </w:r>
      <w:r w:rsidR="00DB702E" w:rsidRPr="003F05FF">
        <w:rPr>
          <w:rFonts w:ascii="仿宋_GB2312" w:eastAsia="仿宋_GB2312" w:hint="eastAsia"/>
          <w:sz w:val="32"/>
          <w:szCs w:val="32"/>
        </w:rPr>
        <w:t>西二路与黄河路十字路口北200米路西</w:t>
      </w:r>
      <w:r w:rsidR="00FE3FDD" w:rsidRPr="003F05FF">
        <w:rPr>
          <w:rFonts w:ascii="仿宋_GB2312" w:eastAsia="仿宋_GB2312" w:hint="eastAsia"/>
          <w:sz w:val="32"/>
          <w:szCs w:val="32"/>
        </w:rPr>
        <w:t>等地</w:t>
      </w:r>
      <w:r w:rsidR="00DB702E" w:rsidRPr="003F05FF">
        <w:rPr>
          <w:rFonts w:ascii="仿宋_GB2312" w:eastAsia="仿宋_GB2312" w:hint="eastAsia"/>
          <w:sz w:val="32"/>
          <w:szCs w:val="32"/>
        </w:rPr>
        <w:t>，</w:t>
      </w:r>
      <w:r w:rsidRPr="009F112B">
        <w:rPr>
          <w:rFonts w:ascii="仿宋_GB2312" w:eastAsia="仿宋_GB2312" w:hint="eastAsia"/>
          <w:sz w:val="32"/>
          <w:szCs w:val="32"/>
        </w:rPr>
        <w:t>发生了</w:t>
      </w:r>
      <w:r w:rsidR="00490E13" w:rsidRPr="003F05FF">
        <w:rPr>
          <w:rFonts w:ascii="仿宋_GB2312" w:eastAsia="仿宋_GB2312" w:hint="eastAsia"/>
          <w:sz w:val="32"/>
          <w:szCs w:val="32"/>
        </w:rPr>
        <w:t>4</w:t>
      </w:r>
      <w:r w:rsidR="00FE3FDD" w:rsidRPr="003F05FF">
        <w:rPr>
          <w:rFonts w:ascii="仿宋_GB2312" w:eastAsia="仿宋_GB2312" w:hint="eastAsia"/>
          <w:sz w:val="32"/>
          <w:szCs w:val="32"/>
        </w:rPr>
        <w:t>处</w:t>
      </w:r>
      <w:r w:rsidR="00490E13" w:rsidRPr="003F05FF">
        <w:rPr>
          <w:rFonts w:ascii="仿宋_GB2312" w:eastAsia="仿宋_GB2312" w:hint="eastAsia"/>
          <w:sz w:val="32"/>
          <w:szCs w:val="32"/>
        </w:rPr>
        <w:t>管线</w:t>
      </w:r>
      <w:r w:rsidR="00E23A5C">
        <w:rPr>
          <w:rFonts w:ascii="仿宋_GB2312" w:eastAsia="仿宋_GB2312" w:hint="eastAsia"/>
          <w:sz w:val="32"/>
          <w:szCs w:val="32"/>
        </w:rPr>
        <w:t>憋压泄漏</w:t>
      </w:r>
      <w:r w:rsidR="00490E13" w:rsidRPr="003F05FF">
        <w:rPr>
          <w:rFonts w:ascii="仿宋_GB2312" w:eastAsia="仿宋_GB2312" w:hint="eastAsia"/>
          <w:sz w:val="32"/>
          <w:szCs w:val="32"/>
        </w:rPr>
        <w:t>，</w:t>
      </w:r>
      <w:r w:rsidR="00605F81" w:rsidRPr="003F05FF">
        <w:rPr>
          <w:rFonts w:ascii="仿宋_GB2312" w:eastAsia="仿宋_GB2312" w:hint="eastAsia"/>
          <w:sz w:val="32"/>
          <w:szCs w:val="32"/>
        </w:rPr>
        <w:t>并</w:t>
      </w:r>
      <w:r w:rsidR="00E23A5C" w:rsidRPr="003F05FF">
        <w:rPr>
          <w:rFonts w:ascii="仿宋_GB2312" w:eastAsia="仿宋_GB2312" w:hint="eastAsia"/>
          <w:sz w:val="32"/>
          <w:szCs w:val="32"/>
        </w:rPr>
        <w:t>造成</w:t>
      </w:r>
      <w:r w:rsidR="00E23A5C" w:rsidRPr="009F112B">
        <w:rPr>
          <w:rFonts w:ascii="仿宋_GB2312" w:eastAsia="仿宋_GB2312"/>
          <w:sz w:val="32"/>
          <w:szCs w:val="32"/>
        </w:rPr>
        <w:t>原油</w:t>
      </w:r>
      <w:r w:rsidR="00E23A5C" w:rsidRPr="003F05FF">
        <w:rPr>
          <w:rFonts w:ascii="仿宋_GB2312" w:eastAsia="仿宋_GB2312" w:hint="eastAsia"/>
          <w:sz w:val="32"/>
          <w:szCs w:val="32"/>
        </w:rPr>
        <w:t>泄漏</w:t>
      </w:r>
      <w:r w:rsidR="00490E13" w:rsidRPr="003F05FF">
        <w:rPr>
          <w:rFonts w:ascii="仿宋_GB2312" w:eastAsia="仿宋_GB2312" w:hint="eastAsia"/>
          <w:sz w:val="32"/>
          <w:szCs w:val="32"/>
        </w:rPr>
        <w:t>。</w:t>
      </w:r>
      <w:r w:rsidR="000B4FC4" w:rsidRPr="003B558A">
        <w:rPr>
          <w:rFonts w:ascii="仿宋_GB2312" w:eastAsia="仿宋_GB2312" w:hint="eastAsia"/>
          <w:sz w:val="32"/>
          <w:szCs w:val="32"/>
        </w:rPr>
        <w:t>为深刻吸取事故教训，举一反三强化安全</w:t>
      </w:r>
      <w:r w:rsidR="00E71AA8">
        <w:rPr>
          <w:rFonts w:ascii="仿宋_GB2312" w:eastAsia="仿宋_GB2312" w:hint="eastAsia"/>
          <w:sz w:val="32"/>
          <w:szCs w:val="32"/>
        </w:rPr>
        <w:t>清洁</w:t>
      </w:r>
      <w:r w:rsidR="000B4FC4" w:rsidRPr="003B558A">
        <w:rPr>
          <w:rFonts w:ascii="仿宋_GB2312" w:eastAsia="仿宋_GB2312" w:hint="eastAsia"/>
          <w:sz w:val="32"/>
          <w:szCs w:val="32"/>
        </w:rPr>
        <w:t>生产，坚决防范和杜绝类似事故发生，现将有关情况通报如下：</w:t>
      </w:r>
      <w:r w:rsidR="00BC2EB0">
        <w:rPr>
          <w:rFonts w:ascii="仿宋_GB2312" w:eastAsia="仿宋_GB2312" w:hint="eastAsia"/>
          <w:sz w:val="32"/>
          <w:szCs w:val="32"/>
        </w:rPr>
        <w:t xml:space="preserve"> </w:t>
      </w:r>
    </w:p>
    <w:p w:rsidR="00DF6982" w:rsidRPr="003B558A" w:rsidRDefault="00DF6982" w:rsidP="00DF6982">
      <w:pPr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3B558A">
        <w:rPr>
          <w:rFonts w:ascii="黑体" w:eastAsia="黑体" w:hAnsi="楷体" w:hint="eastAsia"/>
          <w:color w:val="000000"/>
          <w:sz w:val="32"/>
          <w:szCs w:val="32"/>
        </w:rPr>
        <w:t>一、事故简要经过</w:t>
      </w:r>
    </w:p>
    <w:p w:rsidR="006E1CFE" w:rsidRDefault="006A6F46" w:rsidP="006E1CF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5497">
        <w:rPr>
          <w:rFonts w:ascii="仿宋_GB2312" w:eastAsia="仿宋_GB2312" w:hint="eastAsia"/>
          <w:sz w:val="32"/>
          <w:szCs w:val="32"/>
        </w:rPr>
        <w:t>2月24日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油气集输总厂东营原油库</w:t>
      </w:r>
      <w:r w:rsidR="00DF6982" w:rsidRPr="002F5497">
        <w:rPr>
          <w:rFonts w:ascii="仿宋_GB2312" w:eastAsia="仿宋_GB2312" w:hint="eastAsia"/>
          <w:sz w:val="32"/>
          <w:szCs w:val="32"/>
        </w:rPr>
        <w:t>按照流量计周期检定安排，</w:t>
      </w:r>
      <w:r w:rsidR="00E71AA8">
        <w:rPr>
          <w:rFonts w:ascii="仿宋_GB2312" w:eastAsia="仿宋_GB2312" w:hint="eastAsia"/>
          <w:sz w:val="32"/>
          <w:szCs w:val="32"/>
        </w:rPr>
        <w:t>将</w:t>
      </w:r>
      <w:r w:rsidRPr="002F5497">
        <w:rPr>
          <w:rFonts w:ascii="仿宋_GB2312" w:eastAsia="仿宋_GB2312" w:hint="eastAsia"/>
          <w:sz w:val="32"/>
          <w:szCs w:val="32"/>
        </w:rPr>
        <w:t>占用标定线的胜采来油改出</w:t>
      </w:r>
      <w:r>
        <w:rPr>
          <w:rFonts w:ascii="仿宋_GB2312" w:eastAsia="仿宋_GB2312" w:hint="eastAsia"/>
          <w:sz w:val="32"/>
          <w:szCs w:val="32"/>
        </w:rPr>
        <w:t>，标定孤永东线来油流量计。</w:t>
      </w:r>
      <w:r w:rsidR="00DF6982" w:rsidRPr="002F5497">
        <w:rPr>
          <w:rFonts w:ascii="仿宋_GB2312" w:eastAsia="仿宋_GB2312" w:hint="eastAsia"/>
          <w:sz w:val="32"/>
          <w:szCs w:val="32"/>
        </w:rPr>
        <w:t>7时30分左右，东营原油库副主任给油库调度下达标定孤永东线流量计指令</w:t>
      </w:r>
      <w:r w:rsidR="00605F81">
        <w:rPr>
          <w:rFonts w:ascii="仿宋_GB2312" w:eastAsia="仿宋_GB2312" w:hint="eastAsia"/>
          <w:sz w:val="32"/>
          <w:szCs w:val="32"/>
        </w:rPr>
        <w:t>；</w:t>
      </w:r>
      <w:r w:rsidR="00DF6982" w:rsidRPr="002F5497">
        <w:rPr>
          <w:rFonts w:ascii="仿宋_GB2312" w:eastAsia="仿宋_GB2312" w:hint="eastAsia"/>
          <w:sz w:val="32"/>
          <w:szCs w:val="32"/>
        </w:rPr>
        <w:t>油库调度将指令先后下达给流量计岗</w:t>
      </w:r>
      <w:r w:rsidR="0015254C">
        <w:rPr>
          <w:rFonts w:ascii="仿宋_GB2312" w:eastAsia="仿宋_GB2312" w:hint="eastAsia"/>
          <w:sz w:val="32"/>
          <w:szCs w:val="32"/>
        </w:rPr>
        <w:t>当班</w:t>
      </w:r>
      <w:r w:rsidR="00DF6982" w:rsidRPr="002F5497">
        <w:rPr>
          <w:rFonts w:ascii="仿宋_GB2312" w:eastAsia="仿宋_GB2312" w:hint="eastAsia"/>
          <w:sz w:val="32"/>
          <w:szCs w:val="32"/>
        </w:rPr>
        <w:t>职工</w:t>
      </w:r>
      <w:r w:rsidR="00DF6982">
        <w:rPr>
          <w:rFonts w:ascii="仿宋_GB2312" w:eastAsia="仿宋_GB2312" w:hint="eastAsia"/>
          <w:sz w:val="32"/>
          <w:szCs w:val="32"/>
        </w:rPr>
        <w:t>、</w:t>
      </w:r>
      <w:r w:rsidRPr="002F5497">
        <w:rPr>
          <w:rFonts w:ascii="仿宋_GB2312" w:eastAsia="仿宋_GB2312" w:hint="eastAsia"/>
          <w:sz w:val="32"/>
          <w:szCs w:val="32"/>
        </w:rPr>
        <w:t>值班长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油库</w:t>
      </w:r>
      <w:r w:rsidR="00DF6982" w:rsidRPr="002F5497">
        <w:rPr>
          <w:rFonts w:ascii="仿宋_GB2312" w:eastAsia="仿宋_GB2312" w:hint="eastAsia"/>
          <w:sz w:val="32"/>
          <w:szCs w:val="32"/>
        </w:rPr>
        <w:t>值班干部</w:t>
      </w:r>
      <w:r w:rsidR="00605F81">
        <w:rPr>
          <w:rFonts w:ascii="仿宋_GB2312" w:eastAsia="仿宋_GB2312" w:hint="eastAsia"/>
          <w:sz w:val="32"/>
          <w:szCs w:val="32"/>
        </w:rPr>
        <w:t>；</w:t>
      </w:r>
      <w:r w:rsidR="0015254C">
        <w:rPr>
          <w:rFonts w:ascii="仿宋_GB2312" w:eastAsia="仿宋_GB2312" w:hint="eastAsia"/>
          <w:sz w:val="32"/>
          <w:szCs w:val="32"/>
        </w:rPr>
        <w:t>当班</w:t>
      </w:r>
      <w:r w:rsidR="003928C9" w:rsidRPr="002F5497">
        <w:rPr>
          <w:rFonts w:ascii="仿宋_GB2312" w:eastAsia="仿宋_GB2312" w:hint="eastAsia"/>
          <w:sz w:val="32"/>
          <w:szCs w:val="32"/>
        </w:rPr>
        <w:t>职工</w:t>
      </w:r>
      <w:r w:rsidR="00DF6982" w:rsidRPr="002F5497">
        <w:rPr>
          <w:rFonts w:ascii="仿宋_GB2312" w:eastAsia="仿宋_GB2312" w:hint="eastAsia"/>
          <w:sz w:val="32"/>
          <w:szCs w:val="32"/>
        </w:rPr>
        <w:t>接调度令后开具操作票，</w:t>
      </w:r>
      <w:r w:rsidR="007D5A01" w:rsidRPr="002F5497">
        <w:rPr>
          <w:rFonts w:ascii="仿宋_GB2312" w:eastAsia="仿宋_GB2312" w:hint="eastAsia"/>
          <w:sz w:val="32"/>
          <w:szCs w:val="32"/>
        </w:rPr>
        <w:t>主要内容为：</w:t>
      </w:r>
      <w:r w:rsidR="007D5A01">
        <w:rPr>
          <w:rFonts w:ascii="仿宋_GB2312" w:eastAsia="仿宋_GB2312" w:hint="eastAsia"/>
          <w:sz w:val="32"/>
          <w:szCs w:val="32"/>
        </w:rPr>
        <w:t>先</w:t>
      </w:r>
      <w:r w:rsidR="007D5A01" w:rsidRPr="002F5497">
        <w:rPr>
          <w:rFonts w:ascii="仿宋_GB2312" w:eastAsia="仿宋_GB2312" w:hint="eastAsia"/>
          <w:sz w:val="32"/>
          <w:szCs w:val="32"/>
        </w:rPr>
        <w:t>开103#</w:t>
      </w:r>
      <w:r w:rsidR="007D5A01">
        <w:rPr>
          <w:rFonts w:ascii="仿宋_GB2312" w:eastAsia="仿宋_GB2312" w:hint="eastAsia"/>
          <w:sz w:val="32"/>
          <w:szCs w:val="32"/>
        </w:rPr>
        <w:t>阀、</w:t>
      </w:r>
      <w:r w:rsidR="007D5A01" w:rsidRPr="002F5497">
        <w:rPr>
          <w:rFonts w:ascii="仿宋_GB2312" w:eastAsia="仿宋_GB2312" w:hint="eastAsia"/>
          <w:sz w:val="32"/>
          <w:szCs w:val="32"/>
        </w:rPr>
        <w:t>102#阀，</w:t>
      </w:r>
      <w:r w:rsidR="007D5A01">
        <w:rPr>
          <w:rFonts w:ascii="仿宋_GB2312" w:eastAsia="仿宋_GB2312" w:hint="eastAsia"/>
          <w:sz w:val="32"/>
          <w:szCs w:val="32"/>
        </w:rPr>
        <w:t>后</w:t>
      </w:r>
      <w:r w:rsidR="007D5A01" w:rsidRPr="002F5497">
        <w:rPr>
          <w:rFonts w:ascii="仿宋_GB2312" w:eastAsia="仿宋_GB2312" w:hint="eastAsia"/>
          <w:sz w:val="32"/>
          <w:szCs w:val="32"/>
        </w:rPr>
        <w:t>关100#阀</w:t>
      </w:r>
      <w:r w:rsidR="00605F81">
        <w:rPr>
          <w:rFonts w:ascii="仿宋_GB2312" w:eastAsia="仿宋_GB2312" w:hint="eastAsia"/>
          <w:sz w:val="32"/>
          <w:szCs w:val="32"/>
        </w:rPr>
        <w:t>；</w:t>
      </w:r>
      <w:r w:rsidR="00DF6982" w:rsidRPr="002F5497">
        <w:rPr>
          <w:rFonts w:ascii="仿宋_GB2312" w:eastAsia="仿宋_GB2312" w:hint="eastAsia"/>
          <w:sz w:val="32"/>
          <w:szCs w:val="32"/>
        </w:rPr>
        <w:t>值班长和值班干部分别对操作票进行了审核，确认操作票开具正确后签字。</w:t>
      </w:r>
      <w:r w:rsidR="00DF6982" w:rsidRPr="00D11A2C">
        <w:rPr>
          <w:rFonts w:ascii="仿宋_GB2312" w:eastAsia="仿宋_GB2312" w:hint="eastAsia"/>
          <w:sz w:val="32"/>
          <w:szCs w:val="32"/>
        </w:rPr>
        <w:t>7时50分左右，</w:t>
      </w:r>
      <w:r w:rsidR="0015254C">
        <w:rPr>
          <w:rFonts w:ascii="仿宋_GB2312" w:eastAsia="仿宋_GB2312" w:hint="eastAsia"/>
          <w:sz w:val="32"/>
          <w:szCs w:val="32"/>
        </w:rPr>
        <w:t>当班</w:t>
      </w:r>
      <w:r w:rsidR="0015254C" w:rsidRPr="002F5497">
        <w:rPr>
          <w:rFonts w:ascii="仿宋_GB2312" w:eastAsia="仿宋_GB2312" w:hint="eastAsia"/>
          <w:sz w:val="32"/>
          <w:szCs w:val="32"/>
        </w:rPr>
        <w:t>职工</w:t>
      </w:r>
      <w:r w:rsidR="00DF6982" w:rsidRPr="00D11A2C">
        <w:rPr>
          <w:rFonts w:ascii="仿宋_GB2312" w:eastAsia="仿宋_GB2312" w:hint="eastAsia"/>
          <w:sz w:val="32"/>
          <w:szCs w:val="32"/>
        </w:rPr>
        <w:t>、</w:t>
      </w:r>
      <w:r w:rsidR="0015254C">
        <w:rPr>
          <w:rFonts w:ascii="仿宋_GB2312" w:eastAsia="仿宋_GB2312" w:hint="eastAsia"/>
          <w:sz w:val="32"/>
          <w:szCs w:val="32"/>
        </w:rPr>
        <w:t>值班长和值班</w:t>
      </w:r>
      <w:r w:rsidR="0015254C">
        <w:rPr>
          <w:rFonts w:ascii="仿宋_GB2312" w:eastAsia="仿宋_GB2312"/>
          <w:sz w:val="32"/>
          <w:szCs w:val="32"/>
        </w:rPr>
        <w:t>干部</w:t>
      </w:r>
      <w:r w:rsidR="00DF6982" w:rsidRPr="00D11A2C">
        <w:rPr>
          <w:rFonts w:ascii="仿宋_GB2312" w:eastAsia="仿宋_GB2312" w:hint="eastAsia"/>
          <w:sz w:val="32"/>
          <w:szCs w:val="32"/>
        </w:rPr>
        <w:t>同时来到流量计岗出站阀组间，由值班长现场唱票，值班干部现场监护，当班职工执行启动开关操作</w:t>
      </w:r>
      <w:r w:rsidR="00605F81">
        <w:rPr>
          <w:rFonts w:ascii="仿宋_GB2312" w:eastAsia="仿宋_GB2312" w:hint="eastAsia"/>
          <w:sz w:val="32"/>
          <w:szCs w:val="32"/>
        </w:rPr>
        <w:t>；</w:t>
      </w:r>
      <w:r w:rsidR="00DF6982" w:rsidRPr="00D11A2C">
        <w:rPr>
          <w:rFonts w:ascii="仿宋_GB2312" w:eastAsia="仿宋_GB2312" w:hint="eastAsia"/>
          <w:sz w:val="32"/>
          <w:szCs w:val="32"/>
        </w:rPr>
        <w:t>在完成全部</w:t>
      </w:r>
      <w:r w:rsidR="00DF6982" w:rsidRPr="00D11A2C">
        <w:rPr>
          <w:rFonts w:ascii="仿宋_GB2312" w:eastAsia="仿宋_GB2312"/>
          <w:sz w:val="32"/>
          <w:szCs w:val="32"/>
        </w:rPr>
        <w:t>操作</w:t>
      </w:r>
      <w:r w:rsidR="00DF6982" w:rsidRPr="00D11A2C">
        <w:rPr>
          <w:rFonts w:ascii="仿宋_GB2312" w:eastAsia="仿宋_GB2312" w:hint="eastAsia"/>
          <w:sz w:val="32"/>
          <w:szCs w:val="32"/>
        </w:rPr>
        <w:t>程序后</w:t>
      </w:r>
      <w:r w:rsidR="00DF6982" w:rsidRPr="00D11A2C">
        <w:rPr>
          <w:rFonts w:ascii="仿宋_GB2312" w:eastAsia="仿宋_GB2312"/>
          <w:sz w:val="32"/>
          <w:szCs w:val="32"/>
        </w:rPr>
        <w:t>，</w:t>
      </w:r>
      <w:r w:rsidR="00DF6982" w:rsidRPr="00D11A2C">
        <w:rPr>
          <w:rFonts w:ascii="仿宋_GB2312" w:eastAsia="仿宋_GB2312" w:hint="eastAsia"/>
          <w:sz w:val="32"/>
          <w:szCs w:val="32"/>
        </w:rPr>
        <w:t>值班干部</w:t>
      </w:r>
      <w:r w:rsidR="00DF6982" w:rsidRPr="00D11A2C">
        <w:rPr>
          <w:rFonts w:ascii="仿宋_GB2312" w:eastAsia="仿宋_GB2312"/>
          <w:sz w:val="32"/>
          <w:szCs w:val="32"/>
        </w:rPr>
        <w:t>检查</w:t>
      </w:r>
      <w:r w:rsidR="00DF6982" w:rsidRPr="00D11A2C">
        <w:rPr>
          <w:rFonts w:ascii="仿宋_GB2312" w:eastAsia="仿宋_GB2312" w:hint="eastAsia"/>
          <w:sz w:val="32"/>
          <w:szCs w:val="32"/>
        </w:rPr>
        <w:t>确认时，发现102＃阀并没有打开，随即要求立即重启100＃阀</w:t>
      </w:r>
      <w:r w:rsidR="00DF6982">
        <w:rPr>
          <w:rFonts w:ascii="仿宋_GB2312" w:eastAsia="仿宋_GB2312" w:hint="eastAsia"/>
          <w:sz w:val="32"/>
          <w:szCs w:val="32"/>
        </w:rPr>
        <w:t>，</w:t>
      </w:r>
      <w:r w:rsidR="00DF6982" w:rsidRPr="00D11A2C">
        <w:rPr>
          <w:rFonts w:ascii="仿宋_GB2312" w:eastAsia="仿宋_GB2312" w:hint="eastAsia"/>
          <w:sz w:val="32"/>
          <w:szCs w:val="32"/>
        </w:rPr>
        <w:t>恢复原流程</w:t>
      </w:r>
      <w:r w:rsidR="00605F81">
        <w:rPr>
          <w:rFonts w:ascii="仿宋_GB2312" w:eastAsia="仿宋_GB2312" w:hint="eastAsia"/>
          <w:sz w:val="32"/>
          <w:szCs w:val="32"/>
        </w:rPr>
        <w:t>；</w:t>
      </w:r>
      <w:r w:rsidR="002734A8">
        <w:rPr>
          <w:rFonts w:ascii="仿宋_GB2312" w:eastAsia="仿宋_GB2312" w:hint="eastAsia"/>
          <w:sz w:val="32"/>
          <w:szCs w:val="32"/>
        </w:rPr>
        <w:t>但</w:t>
      </w:r>
      <w:r w:rsidR="002734A8">
        <w:rPr>
          <w:rFonts w:ascii="仿宋_GB2312" w:eastAsia="仿宋_GB2312"/>
          <w:sz w:val="32"/>
          <w:szCs w:val="32"/>
        </w:rPr>
        <w:t>由于</w:t>
      </w:r>
      <w:r w:rsidR="002734A8">
        <w:rPr>
          <w:rFonts w:ascii="仿宋_GB2312" w:eastAsia="仿宋_GB2312" w:hint="eastAsia"/>
          <w:sz w:val="32"/>
          <w:szCs w:val="32"/>
        </w:rPr>
        <w:t>整个误操作过程持续时间约</w:t>
      </w:r>
      <w:r w:rsidR="002734A8" w:rsidRPr="002F5497">
        <w:rPr>
          <w:rFonts w:ascii="仿宋_GB2312" w:eastAsia="仿宋_GB2312" w:hint="eastAsia"/>
          <w:sz w:val="32"/>
          <w:szCs w:val="32"/>
        </w:rPr>
        <w:t>5分钟</w:t>
      </w:r>
      <w:r w:rsidR="002734A8">
        <w:rPr>
          <w:rFonts w:ascii="仿宋_GB2312" w:eastAsia="仿宋_GB2312" w:hint="eastAsia"/>
          <w:sz w:val="32"/>
          <w:szCs w:val="32"/>
        </w:rPr>
        <w:t>，</w:t>
      </w:r>
      <w:r w:rsidR="006E1CFE">
        <w:rPr>
          <w:rFonts w:ascii="仿宋_GB2312" w:eastAsia="仿宋_GB2312" w:hint="eastAsia"/>
          <w:sz w:val="32"/>
          <w:szCs w:val="32"/>
        </w:rPr>
        <w:t>造成了胜采外输线憋压泄漏。</w:t>
      </w:r>
    </w:p>
    <w:p w:rsidR="00B40243" w:rsidRPr="002F5497" w:rsidRDefault="00CE5DCD" w:rsidP="00B40243">
      <w:pPr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B40243" w:rsidRPr="002F5497">
        <w:rPr>
          <w:rFonts w:ascii="黑体" w:eastAsia="黑体" w:hAnsi="黑体" w:hint="eastAsia"/>
          <w:sz w:val="32"/>
          <w:szCs w:val="32"/>
        </w:rPr>
        <w:t>、事故原因</w:t>
      </w:r>
      <w:r w:rsidR="00B40243">
        <w:rPr>
          <w:rFonts w:ascii="黑体" w:eastAsia="黑体" w:hAnsi="黑体" w:hint="eastAsia"/>
          <w:sz w:val="32"/>
          <w:szCs w:val="32"/>
        </w:rPr>
        <w:t>分析</w:t>
      </w:r>
    </w:p>
    <w:p w:rsidR="003F05FF" w:rsidRDefault="00B40243" w:rsidP="00B40243">
      <w:pPr>
        <w:ind w:firstLine="641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1、</w:t>
      </w:r>
      <w:r w:rsidRPr="002F5497">
        <w:rPr>
          <w:rFonts w:ascii="仿宋_GB2312" w:eastAsia="仿宋_GB2312" w:hAnsi="华文中宋" w:hint="eastAsia"/>
          <w:b/>
          <w:sz w:val="32"/>
          <w:szCs w:val="32"/>
        </w:rPr>
        <w:t>直接原因</w:t>
      </w:r>
    </w:p>
    <w:p w:rsidR="00B40243" w:rsidRPr="00D11A2C" w:rsidRDefault="00B40243" w:rsidP="00B40243">
      <w:pPr>
        <w:ind w:firstLine="641"/>
        <w:rPr>
          <w:rFonts w:ascii="仿宋_GB2312" w:eastAsia="仿宋_GB2312"/>
          <w:sz w:val="32"/>
          <w:szCs w:val="32"/>
        </w:rPr>
      </w:pPr>
      <w:r w:rsidRPr="00D11A2C">
        <w:rPr>
          <w:rFonts w:ascii="仿宋_GB2312" w:eastAsia="仿宋_GB2312" w:hAnsi="华文中宋" w:hint="eastAsia"/>
          <w:sz w:val="32"/>
          <w:szCs w:val="32"/>
        </w:rPr>
        <w:t>油气</w:t>
      </w:r>
      <w:r w:rsidRPr="00D11A2C">
        <w:rPr>
          <w:rFonts w:ascii="仿宋_GB2312" w:eastAsia="仿宋_GB2312" w:hAnsi="华文中宋"/>
          <w:sz w:val="32"/>
          <w:szCs w:val="32"/>
        </w:rPr>
        <w:t>集输总厂东营原</w:t>
      </w:r>
      <w:r w:rsidRPr="00D11A2C">
        <w:rPr>
          <w:rFonts w:ascii="仿宋_GB2312" w:eastAsia="仿宋_GB2312" w:hAnsi="华文中宋" w:hint="eastAsia"/>
          <w:sz w:val="32"/>
          <w:szCs w:val="32"/>
        </w:rPr>
        <w:t>油库操作工、唱票人</w:t>
      </w:r>
      <w:r w:rsidRPr="00D11A2C">
        <w:rPr>
          <w:rFonts w:ascii="仿宋_GB2312" w:eastAsia="仿宋_GB2312" w:hAnsi="华文中宋"/>
          <w:sz w:val="32"/>
          <w:szCs w:val="32"/>
        </w:rPr>
        <w:t>和</w:t>
      </w:r>
      <w:r w:rsidRPr="00D11A2C">
        <w:rPr>
          <w:rFonts w:ascii="仿宋_GB2312" w:eastAsia="仿宋_GB2312" w:hAnsi="华文中宋" w:hint="eastAsia"/>
          <w:sz w:val="32"/>
          <w:szCs w:val="32"/>
        </w:rPr>
        <w:t>监护人</w:t>
      </w:r>
      <w:r w:rsidRPr="00D11A2C">
        <w:rPr>
          <w:rFonts w:ascii="仿宋_GB2312" w:eastAsia="仿宋_GB2312" w:hint="eastAsia"/>
          <w:sz w:val="32"/>
          <w:szCs w:val="32"/>
        </w:rPr>
        <w:t>未遵守</w:t>
      </w:r>
      <w:r w:rsidRPr="002F5497">
        <w:rPr>
          <w:rFonts w:ascii="仿宋_GB2312" w:eastAsia="仿宋_GB2312" w:hAnsi="华文仿宋" w:hint="eastAsia"/>
          <w:sz w:val="32"/>
          <w:szCs w:val="32"/>
        </w:rPr>
        <w:t>《东营原油库流程切换及设备操作管理规定》</w:t>
      </w:r>
      <w:r w:rsidRPr="00D11A2C">
        <w:rPr>
          <w:rFonts w:ascii="仿宋_GB2312" w:eastAsia="仿宋_GB2312" w:hint="eastAsia"/>
          <w:sz w:val="32"/>
          <w:szCs w:val="32"/>
        </w:rPr>
        <w:t>，在未确认102#阀打开的情况下关闭了100#阀，造成</w:t>
      </w:r>
      <w:r w:rsidRPr="00D11A2C">
        <w:rPr>
          <w:rFonts w:ascii="仿宋_GB2312" w:eastAsia="仿宋_GB2312"/>
          <w:sz w:val="32"/>
          <w:szCs w:val="32"/>
        </w:rPr>
        <w:t>压力升高，管线穿孔，原油泄漏</w:t>
      </w:r>
      <w:r w:rsidRPr="00D11A2C">
        <w:rPr>
          <w:rFonts w:ascii="仿宋_GB2312" w:eastAsia="仿宋_GB2312" w:hint="eastAsia"/>
          <w:sz w:val="32"/>
          <w:szCs w:val="32"/>
        </w:rPr>
        <w:t>。</w:t>
      </w:r>
    </w:p>
    <w:p w:rsidR="00B40243" w:rsidRPr="002F5497" w:rsidRDefault="00B40243" w:rsidP="00B40243">
      <w:pPr>
        <w:ind w:firstLine="641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2、</w:t>
      </w:r>
      <w:r w:rsidRPr="002F5497">
        <w:rPr>
          <w:rFonts w:ascii="仿宋_GB2312" w:eastAsia="仿宋_GB2312" w:hAnsi="华文中宋" w:hint="eastAsia"/>
          <w:b/>
          <w:sz w:val="32"/>
          <w:szCs w:val="32"/>
        </w:rPr>
        <w:t>间接原因</w:t>
      </w:r>
    </w:p>
    <w:p w:rsidR="00B40243" w:rsidRDefault="00B40243" w:rsidP="00CF2495">
      <w:pPr>
        <w:ind w:firstLineChars="200" w:firstLine="640"/>
        <w:rPr>
          <w:rFonts w:ascii="仿宋_GB2312" w:eastAsia="仿宋_GB2312" w:hAnsi="华文仿宋"/>
          <w:b/>
          <w:color w:val="FF0000"/>
          <w:sz w:val="32"/>
          <w:szCs w:val="32"/>
        </w:rPr>
      </w:pPr>
      <w:r w:rsidRPr="002066CC">
        <w:rPr>
          <w:rFonts w:ascii="仿宋_GB2312" w:eastAsia="仿宋_GB2312" w:hAnsi="华文中宋" w:hint="eastAsia"/>
          <w:b/>
          <w:sz w:val="32"/>
          <w:szCs w:val="32"/>
        </w:rPr>
        <w:t>一是</w:t>
      </w:r>
      <w:r w:rsidRPr="00B40243">
        <w:rPr>
          <w:rFonts w:ascii="仿宋_GB2312" w:eastAsia="仿宋_GB2312" w:hAnsi="华文仿宋" w:hint="eastAsia"/>
          <w:sz w:val="32"/>
          <w:szCs w:val="32"/>
        </w:rPr>
        <w:t>制度形同虚设</w:t>
      </w:r>
      <w:r w:rsidRPr="00B40243">
        <w:rPr>
          <w:rFonts w:ascii="仿宋_GB2312" w:eastAsia="仿宋_GB2312" w:hAnsi="华文仿宋"/>
          <w:sz w:val="32"/>
          <w:szCs w:val="32"/>
        </w:rPr>
        <w:t>，</w:t>
      </w:r>
      <w:r w:rsidRPr="00B40243">
        <w:rPr>
          <w:rFonts w:ascii="仿宋_GB2312" w:eastAsia="仿宋_GB2312" w:hAnsi="华文仿宋" w:hint="eastAsia"/>
          <w:sz w:val="32"/>
          <w:szCs w:val="32"/>
        </w:rPr>
        <w:t>执行不落地。</w:t>
      </w:r>
      <w:r w:rsidRPr="002F5497">
        <w:rPr>
          <w:rFonts w:ascii="仿宋_GB2312" w:eastAsia="仿宋_GB2312" w:hAnsi="华文仿宋" w:hint="eastAsia"/>
          <w:sz w:val="32"/>
          <w:szCs w:val="32"/>
        </w:rPr>
        <w:t>输油分厂</w:t>
      </w:r>
      <w:r>
        <w:rPr>
          <w:rFonts w:ascii="仿宋_GB2312" w:eastAsia="仿宋_GB2312" w:hAnsi="华文仿宋" w:hint="eastAsia"/>
          <w:sz w:val="32"/>
          <w:szCs w:val="32"/>
        </w:rPr>
        <w:t>制定的</w:t>
      </w:r>
      <w:r w:rsidRPr="002F5497">
        <w:rPr>
          <w:rFonts w:ascii="仿宋_GB2312" w:eastAsia="仿宋_GB2312" w:hAnsi="华文仿宋" w:hint="eastAsia"/>
          <w:sz w:val="32"/>
          <w:szCs w:val="32"/>
        </w:rPr>
        <w:t>《输油分厂生产管理规定》</w:t>
      </w:r>
      <w:r>
        <w:rPr>
          <w:rFonts w:ascii="仿宋_GB2312" w:eastAsia="仿宋_GB2312" w:hAnsi="华文仿宋" w:hint="eastAsia"/>
          <w:sz w:val="32"/>
          <w:szCs w:val="32"/>
        </w:rPr>
        <w:t>明确要求，流程切换应履行逐级报批程序，告知涉及来油方。</w:t>
      </w:r>
      <w:r w:rsidRPr="002F5497">
        <w:rPr>
          <w:rFonts w:ascii="仿宋_GB2312" w:eastAsia="仿宋_GB2312" w:hAnsi="华文仿宋" w:hint="eastAsia"/>
          <w:sz w:val="32"/>
          <w:szCs w:val="32"/>
        </w:rPr>
        <w:t>东营原油库制定</w:t>
      </w:r>
      <w:r>
        <w:rPr>
          <w:rFonts w:ascii="仿宋_GB2312" w:eastAsia="仿宋_GB2312" w:hAnsi="华文仿宋" w:hint="eastAsia"/>
          <w:sz w:val="32"/>
          <w:szCs w:val="32"/>
        </w:rPr>
        <w:t>的</w:t>
      </w:r>
      <w:r w:rsidRPr="002F5497">
        <w:rPr>
          <w:rFonts w:ascii="仿宋_GB2312" w:eastAsia="仿宋_GB2312" w:hAnsi="华文仿宋" w:hint="eastAsia"/>
          <w:sz w:val="32"/>
          <w:szCs w:val="32"/>
        </w:rPr>
        <w:t>《东营原油库流程切换及设备操作管理规定》，</w:t>
      </w:r>
      <w:r>
        <w:rPr>
          <w:rFonts w:ascii="仿宋_GB2312" w:eastAsia="仿宋_GB2312" w:hAnsi="华文仿宋" w:hint="eastAsia"/>
          <w:sz w:val="32"/>
          <w:szCs w:val="32"/>
        </w:rPr>
        <w:t>也明确要求流程切换时要密切关注压力、流量等参数或相关设备运行状态等，逐一操作</w:t>
      </w:r>
      <w:r w:rsidR="002066CC"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 w:hint="eastAsia"/>
          <w:sz w:val="32"/>
          <w:szCs w:val="32"/>
        </w:rPr>
        <w:t>逐一确认。</w:t>
      </w:r>
      <w:r w:rsidR="002066CC">
        <w:rPr>
          <w:rFonts w:ascii="仿宋_GB2312" w:eastAsia="仿宋_GB2312" w:hAnsi="华文仿宋" w:hint="eastAsia"/>
          <w:sz w:val="32"/>
          <w:szCs w:val="32"/>
        </w:rPr>
        <w:t>而</w:t>
      </w:r>
      <w:r>
        <w:rPr>
          <w:rFonts w:ascii="仿宋_GB2312" w:eastAsia="仿宋_GB2312" w:hAnsi="华文仿宋" w:hint="eastAsia"/>
          <w:sz w:val="32"/>
          <w:szCs w:val="32"/>
        </w:rPr>
        <w:t>此次切换流程时，</w:t>
      </w:r>
      <w:r w:rsidR="00E71AA8">
        <w:rPr>
          <w:rFonts w:ascii="仿宋_GB2312" w:eastAsia="仿宋_GB2312" w:hAnsi="华文仿宋" w:hint="eastAsia"/>
          <w:sz w:val="32"/>
          <w:szCs w:val="32"/>
        </w:rPr>
        <w:t>却</w:t>
      </w:r>
      <w:r>
        <w:rPr>
          <w:rFonts w:ascii="仿宋_GB2312" w:eastAsia="仿宋_GB2312" w:hAnsi="华文仿宋" w:hint="eastAsia"/>
          <w:sz w:val="32"/>
          <w:szCs w:val="32"/>
        </w:rPr>
        <w:t>没有</w:t>
      </w:r>
      <w:r w:rsidRPr="009D224D">
        <w:rPr>
          <w:rFonts w:ascii="仿宋_GB2312" w:eastAsia="仿宋_GB2312" w:hAnsi="华文仿宋" w:hint="eastAsia"/>
          <w:sz w:val="32"/>
          <w:szCs w:val="32"/>
        </w:rPr>
        <w:t>履行报批程序，也未提前告知胜采来油方，</w:t>
      </w:r>
      <w:r>
        <w:rPr>
          <w:rFonts w:ascii="仿宋_GB2312" w:eastAsia="仿宋_GB2312" w:hAnsi="华文仿宋" w:hint="eastAsia"/>
          <w:sz w:val="32"/>
          <w:szCs w:val="32"/>
        </w:rPr>
        <w:t>阀门开关操作时也没有严格监督确认。</w:t>
      </w:r>
    </w:p>
    <w:p w:rsidR="00B40243" w:rsidRPr="00536856" w:rsidRDefault="00B40243" w:rsidP="00CF249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66CC">
        <w:rPr>
          <w:rFonts w:ascii="仿宋_GB2312" w:eastAsia="仿宋_GB2312" w:hAnsi="华文仿宋" w:hint="eastAsia"/>
          <w:b/>
          <w:color w:val="000000"/>
          <w:sz w:val="32"/>
          <w:szCs w:val="32"/>
        </w:rPr>
        <w:t>二是</w:t>
      </w:r>
      <w:r w:rsidRPr="00B40243">
        <w:rPr>
          <w:rFonts w:ascii="仿宋_GB2312" w:eastAsia="仿宋_GB2312" w:hAnsi="华文仿宋" w:hint="eastAsia"/>
          <w:color w:val="000000"/>
          <w:sz w:val="32"/>
          <w:szCs w:val="32"/>
        </w:rPr>
        <w:t>风险</w:t>
      </w:r>
      <w:r w:rsidRPr="00B40243">
        <w:rPr>
          <w:rFonts w:ascii="仿宋_GB2312" w:eastAsia="仿宋_GB2312" w:hAnsi="华文仿宋"/>
          <w:color w:val="000000"/>
          <w:sz w:val="32"/>
          <w:szCs w:val="32"/>
        </w:rPr>
        <w:t>隐患重视</w:t>
      </w:r>
      <w:r w:rsidRPr="00B40243">
        <w:rPr>
          <w:rFonts w:ascii="仿宋_GB2312" w:eastAsia="仿宋_GB2312" w:hAnsi="华文中宋" w:hint="eastAsia"/>
          <w:color w:val="000000"/>
          <w:sz w:val="32"/>
          <w:szCs w:val="32"/>
        </w:rPr>
        <w:t>不够</w:t>
      </w:r>
      <w:r w:rsidRPr="00B40243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Pr="00B40243">
        <w:rPr>
          <w:rFonts w:ascii="仿宋_GB2312" w:eastAsia="仿宋_GB2312" w:hAnsi="华文仿宋"/>
          <w:color w:val="000000"/>
          <w:sz w:val="32"/>
          <w:szCs w:val="32"/>
        </w:rPr>
        <w:t>管控措施不到位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121D45" w:rsidRPr="00F310DA">
        <w:rPr>
          <w:rFonts w:ascii="仿宋_GB2312" w:eastAsia="仿宋_GB2312" w:hAnsi="华文仿宋" w:hint="eastAsia"/>
          <w:color w:val="000000"/>
          <w:sz w:val="32"/>
          <w:szCs w:val="32"/>
        </w:rPr>
        <w:t>东营原油库</w:t>
      </w:r>
      <w:r w:rsidR="00121D45">
        <w:rPr>
          <w:rFonts w:ascii="仿宋_GB2312" w:eastAsia="仿宋_GB2312" w:hAnsi="华文仿宋" w:hint="eastAsia"/>
          <w:color w:val="000000"/>
          <w:sz w:val="32"/>
          <w:szCs w:val="32"/>
        </w:rPr>
        <w:t>共有</w:t>
      </w:r>
      <w:r w:rsidR="00121D45" w:rsidRPr="00F310DA">
        <w:rPr>
          <w:rFonts w:ascii="仿宋_GB2312" w:eastAsia="仿宋_GB2312" w:hAnsi="华文仿宋" w:hint="eastAsia"/>
          <w:sz w:val="32"/>
          <w:szCs w:val="32"/>
        </w:rPr>
        <w:t>6条来油管线、12个流量计，按照</w:t>
      </w:r>
      <w:r w:rsidR="00121D45">
        <w:rPr>
          <w:rFonts w:ascii="仿宋_GB2312" w:eastAsia="仿宋_GB2312" w:hAnsi="华文仿宋" w:hint="eastAsia"/>
          <w:sz w:val="32"/>
          <w:szCs w:val="32"/>
        </w:rPr>
        <w:t>正常</w:t>
      </w:r>
      <w:r w:rsidR="00121D45" w:rsidRPr="00F310DA">
        <w:rPr>
          <w:rFonts w:ascii="仿宋_GB2312" w:eastAsia="仿宋_GB2312" w:hAnsi="华文仿宋" w:hint="eastAsia"/>
          <w:sz w:val="32"/>
          <w:szCs w:val="32"/>
        </w:rPr>
        <w:t>在线流量计标定要</w:t>
      </w:r>
      <w:r w:rsidR="00121D45">
        <w:rPr>
          <w:rFonts w:ascii="仿宋_GB2312" w:eastAsia="仿宋_GB2312" w:hAnsi="华文仿宋" w:hint="eastAsia"/>
          <w:sz w:val="32"/>
          <w:szCs w:val="32"/>
        </w:rPr>
        <w:t>求，胜采来油</w:t>
      </w:r>
      <w:r w:rsidR="00121D45">
        <w:rPr>
          <w:rFonts w:ascii="仿宋_GB2312" w:eastAsia="仿宋_GB2312" w:hAnsi="华文仿宋" w:hint="eastAsia"/>
          <w:color w:val="000000"/>
          <w:sz w:val="32"/>
          <w:szCs w:val="32"/>
        </w:rPr>
        <w:t>占用标定线进罐，</w:t>
      </w:r>
      <w:r w:rsidR="00121D45">
        <w:rPr>
          <w:rFonts w:ascii="仿宋_GB2312" w:eastAsia="仿宋_GB2312" w:hAnsi="华文仿宋" w:hint="eastAsia"/>
          <w:sz w:val="32"/>
          <w:szCs w:val="32"/>
        </w:rPr>
        <w:t>至少每季度</w:t>
      </w:r>
      <w:r w:rsidR="00121D45" w:rsidRPr="00F310DA">
        <w:rPr>
          <w:rFonts w:ascii="仿宋_GB2312" w:eastAsia="仿宋_GB2312" w:hAnsi="华文仿宋" w:hint="eastAsia"/>
          <w:sz w:val="32"/>
          <w:szCs w:val="32"/>
        </w:rPr>
        <w:t>改出改进标定线10次，开关阀门120余次</w:t>
      </w:r>
      <w:r w:rsidR="002066CC">
        <w:rPr>
          <w:rFonts w:ascii="仿宋_GB2312" w:eastAsia="仿宋_GB2312" w:hAnsi="华文仿宋" w:hint="eastAsia"/>
          <w:sz w:val="32"/>
          <w:szCs w:val="32"/>
        </w:rPr>
        <w:t>；</w:t>
      </w:r>
      <w:r w:rsidR="00121D45" w:rsidRPr="00F310DA">
        <w:rPr>
          <w:rFonts w:ascii="仿宋_GB2312" w:eastAsia="仿宋_GB2312" w:hAnsi="华文仿宋" w:hint="eastAsia"/>
          <w:sz w:val="32"/>
          <w:szCs w:val="32"/>
        </w:rPr>
        <w:t>频繁的操作不仅</w:t>
      </w:r>
      <w:r w:rsidR="00121D45">
        <w:rPr>
          <w:rFonts w:ascii="仿宋_GB2312" w:eastAsia="仿宋_GB2312" w:hAnsi="华文仿宋" w:hint="eastAsia"/>
          <w:sz w:val="32"/>
          <w:szCs w:val="32"/>
        </w:rPr>
        <w:t>容</w:t>
      </w:r>
      <w:r w:rsidR="00121D45" w:rsidRPr="00F310DA">
        <w:rPr>
          <w:rFonts w:ascii="仿宋_GB2312" w:eastAsia="仿宋_GB2312" w:hAnsi="华文仿宋" w:hint="eastAsia"/>
          <w:sz w:val="32"/>
          <w:szCs w:val="32"/>
        </w:rPr>
        <w:t>易引起操作失误，</w:t>
      </w:r>
      <w:r w:rsidR="00121D45" w:rsidRPr="00F310DA">
        <w:rPr>
          <w:rFonts w:ascii="仿宋_GB2312" w:eastAsia="仿宋_GB2312" w:hAnsi="华文仿宋"/>
          <w:sz w:val="32"/>
          <w:szCs w:val="32"/>
        </w:rPr>
        <w:t>而且</w:t>
      </w:r>
      <w:r w:rsidR="00121D45">
        <w:rPr>
          <w:rFonts w:ascii="仿宋_GB2312" w:eastAsia="仿宋_GB2312" w:hAnsi="华文仿宋" w:hint="eastAsia"/>
          <w:sz w:val="32"/>
          <w:szCs w:val="32"/>
        </w:rPr>
        <w:t>还</w:t>
      </w:r>
      <w:r w:rsidR="00121D45" w:rsidRPr="00F310DA">
        <w:rPr>
          <w:rFonts w:ascii="仿宋_GB2312" w:eastAsia="仿宋_GB2312" w:hAnsi="华文仿宋"/>
          <w:sz w:val="32"/>
          <w:szCs w:val="32"/>
        </w:rPr>
        <w:t>会</w:t>
      </w:r>
      <w:r w:rsidR="00121D45">
        <w:rPr>
          <w:rFonts w:ascii="仿宋_GB2312" w:eastAsia="仿宋_GB2312" w:hAnsi="华文仿宋" w:hint="eastAsia"/>
          <w:sz w:val="32"/>
          <w:szCs w:val="32"/>
        </w:rPr>
        <w:t>造成</w:t>
      </w:r>
      <w:r w:rsidR="00121D45" w:rsidRPr="00F310DA">
        <w:rPr>
          <w:rFonts w:ascii="仿宋_GB2312" w:eastAsia="仿宋_GB2312" w:hAnsi="华文仿宋" w:hint="eastAsia"/>
          <w:sz w:val="32"/>
          <w:szCs w:val="32"/>
        </w:rPr>
        <w:t>压力波动，增大管线泄漏风险。</w:t>
      </w:r>
      <w:r w:rsidR="00121D45">
        <w:rPr>
          <w:rFonts w:ascii="仿宋_GB2312" w:eastAsia="仿宋_GB2312" w:hAnsi="华文仿宋" w:hint="eastAsia"/>
          <w:sz w:val="32"/>
          <w:szCs w:val="32"/>
        </w:rPr>
        <w:t>但是油气</w:t>
      </w:r>
      <w:r w:rsidR="00121D45" w:rsidRPr="00F310DA">
        <w:rPr>
          <w:rFonts w:ascii="仿宋_GB2312" w:eastAsia="仿宋_GB2312" w:hAnsi="华文仿宋"/>
          <w:sz w:val="32"/>
          <w:szCs w:val="32"/>
        </w:rPr>
        <w:t>集输</w:t>
      </w:r>
      <w:r w:rsidR="00121D45">
        <w:rPr>
          <w:rFonts w:ascii="仿宋_GB2312" w:eastAsia="仿宋_GB2312" w:hAnsi="华文仿宋" w:hint="eastAsia"/>
          <w:sz w:val="32"/>
          <w:szCs w:val="32"/>
        </w:rPr>
        <w:t>总厂</w:t>
      </w:r>
      <w:r w:rsidR="00121D45" w:rsidRPr="00F310DA">
        <w:rPr>
          <w:rFonts w:ascii="仿宋_GB2312" w:eastAsia="仿宋_GB2312" w:hAnsi="华文仿宋"/>
          <w:sz w:val="32"/>
          <w:szCs w:val="32"/>
        </w:rPr>
        <w:t>和</w:t>
      </w:r>
      <w:r w:rsidR="00121D45">
        <w:rPr>
          <w:rFonts w:ascii="仿宋_GB2312" w:eastAsia="仿宋_GB2312" w:hAnsi="华文仿宋" w:hint="eastAsia"/>
          <w:sz w:val="32"/>
          <w:szCs w:val="32"/>
        </w:rPr>
        <w:t>胜利</w:t>
      </w:r>
      <w:r w:rsidR="00121D45">
        <w:rPr>
          <w:rFonts w:ascii="仿宋_GB2312" w:eastAsia="仿宋_GB2312" w:hAnsi="华文仿宋"/>
          <w:sz w:val="32"/>
          <w:szCs w:val="32"/>
        </w:rPr>
        <w:t>采油厂</w:t>
      </w:r>
      <w:r w:rsidR="00121D45" w:rsidRPr="00F310DA">
        <w:rPr>
          <w:rFonts w:ascii="仿宋_GB2312" w:eastAsia="仿宋_GB2312" w:hAnsi="华文仿宋"/>
          <w:sz w:val="32"/>
          <w:szCs w:val="32"/>
        </w:rPr>
        <w:t>均未对</w:t>
      </w:r>
      <w:r w:rsidR="00706E65">
        <w:rPr>
          <w:rFonts w:ascii="仿宋_GB2312" w:eastAsia="仿宋_GB2312" w:hAnsi="华文仿宋" w:hint="eastAsia"/>
          <w:sz w:val="32"/>
          <w:szCs w:val="32"/>
        </w:rPr>
        <w:t>此</w:t>
      </w:r>
      <w:r w:rsidR="00121D45" w:rsidRPr="00F310DA">
        <w:rPr>
          <w:rFonts w:ascii="仿宋_GB2312" w:eastAsia="仿宋_GB2312" w:hAnsi="华文仿宋"/>
          <w:sz w:val="32"/>
          <w:szCs w:val="32"/>
        </w:rPr>
        <w:t>风险辨识到位。</w:t>
      </w:r>
    </w:p>
    <w:p w:rsidR="00B40243" w:rsidRPr="00D11A2C" w:rsidRDefault="00B40243" w:rsidP="00CF249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06E6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三是</w:t>
      </w:r>
      <w:r w:rsidR="007A0788">
        <w:rPr>
          <w:rFonts w:ascii="仿宋_GB2312" w:eastAsia="仿宋_GB2312" w:hAnsi="仿宋" w:hint="eastAsia"/>
          <w:bCs/>
          <w:color w:val="000000"/>
          <w:sz w:val="32"/>
          <w:szCs w:val="32"/>
        </w:rPr>
        <w:t>事故处置</w:t>
      </w:r>
      <w:r w:rsidRPr="00B40243">
        <w:rPr>
          <w:rFonts w:ascii="仿宋_GB2312" w:eastAsia="仿宋_GB2312" w:hAnsi="仿宋"/>
          <w:bCs/>
          <w:color w:val="000000"/>
          <w:sz w:val="32"/>
          <w:szCs w:val="32"/>
        </w:rPr>
        <w:t>敏感性</w:t>
      </w:r>
      <w:r w:rsidR="00605F81">
        <w:rPr>
          <w:rFonts w:ascii="仿宋_GB2312" w:eastAsia="仿宋_GB2312" w:hAnsi="仿宋" w:hint="eastAsia"/>
          <w:bCs/>
          <w:color w:val="000000"/>
          <w:sz w:val="32"/>
          <w:szCs w:val="32"/>
        </w:rPr>
        <w:t>不强</w:t>
      </w:r>
      <w:r w:rsidRPr="00B40243"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  <w:r w:rsidRPr="00143ED2">
        <w:rPr>
          <w:rFonts w:ascii="仿宋_GB2312" w:eastAsia="仿宋_GB2312" w:hAnsi="华文仿宋" w:hint="eastAsia"/>
          <w:sz w:val="32"/>
          <w:szCs w:val="32"/>
        </w:rPr>
        <w:t>胜采外输</w:t>
      </w:r>
      <w:r w:rsidRPr="00143ED2">
        <w:rPr>
          <w:rFonts w:ascii="仿宋_GB2312" w:eastAsia="仿宋_GB2312" w:hAnsi="华文仿宋"/>
          <w:sz w:val="32"/>
          <w:szCs w:val="32"/>
        </w:rPr>
        <w:t>线</w:t>
      </w:r>
      <w:r w:rsidRPr="00143ED2">
        <w:rPr>
          <w:rFonts w:ascii="仿宋_GB2312" w:eastAsia="仿宋_GB2312" w:hAnsi="华文仿宋" w:hint="eastAsia"/>
          <w:sz w:val="32"/>
          <w:szCs w:val="32"/>
        </w:rPr>
        <w:t>使用年限长</w:t>
      </w:r>
      <w:r w:rsidRPr="00143ED2">
        <w:rPr>
          <w:rFonts w:ascii="仿宋_GB2312" w:eastAsia="仿宋_GB2312" w:hAnsi="华文仿宋"/>
          <w:sz w:val="32"/>
          <w:szCs w:val="32"/>
        </w:rPr>
        <w:t>，管线腐蚀老化严重，穿孔泄漏</w:t>
      </w:r>
      <w:r w:rsidRPr="00143ED2">
        <w:rPr>
          <w:rFonts w:ascii="仿宋_GB2312" w:eastAsia="仿宋_GB2312" w:hAnsi="华文仿宋" w:hint="eastAsia"/>
          <w:sz w:val="32"/>
          <w:szCs w:val="32"/>
        </w:rPr>
        <w:t>几率</w:t>
      </w:r>
      <w:r w:rsidRPr="00143ED2">
        <w:rPr>
          <w:rFonts w:ascii="仿宋_GB2312" w:eastAsia="仿宋_GB2312" w:hAnsi="华文仿宋"/>
          <w:sz w:val="32"/>
          <w:szCs w:val="32"/>
        </w:rPr>
        <w:t>高</w:t>
      </w:r>
      <w:r w:rsidR="00121D45">
        <w:rPr>
          <w:rFonts w:ascii="仿宋_GB2312" w:eastAsia="仿宋_GB2312" w:hAnsi="华文仿宋" w:hint="eastAsia"/>
          <w:sz w:val="32"/>
          <w:szCs w:val="32"/>
        </w:rPr>
        <w:t>；</w:t>
      </w:r>
      <w:r w:rsidRPr="00143ED2">
        <w:rPr>
          <w:rFonts w:ascii="仿宋_GB2312" w:eastAsia="仿宋_GB2312" w:hAnsi="华文仿宋" w:hint="eastAsia"/>
          <w:sz w:val="32"/>
          <w:szCs w:val="32"/>
        </w:rPr>
        <w:t>同时</w:t>
      </w:r>
      <w:r w:rsidR="00121D45">
        <w:rPr>
          <w:rFonts w:ascii="仿宋_GB2312" w:eastAsia="仿宋_GB2312" w:hAnsi="华文仿宋" w:hint="eastAsia"/>
          <w:sz w:val="32"/>
          <w:szCs w:val="32"/>
        </w:rPr>
        <w:t>，</w:t>
      </w:r>
      <w:r w:rsidRPr="00143ED2">
        <w:rPr>
          <w:rFonts w:ascii="仿宋_GB2312" w:eastAsia="仿宋_GB2312" w:hAnsi="华文仿宋"/>
          <w:sz w:val="32"/>
          <w:szCs w:val="32"/>
        </w:rPr>
        <w:t>路由</w:t>
      </w:r>
      <w:r w:rsidRPr="00143ED2">
        <w:rPr>
          <w:rFonts w:ascii="仿宋_GB2312" w:eastAsia="仿宋_GB2312" w:hAnsi="华文仿宋" w:hint="eastAsia"/>
          <w:sz w:val="32"/>
          <w:szCs w:val="32"/>
        </w:rPr>
        <w:t>经过</w:t>
      </w:r>
      <w:r w:rsidRPr="00143ED2">
        <w:rPr>
          <w:rFonts w:ascii="仿宋_GB2312" w:eastAsia="仿宋_GB2312" w:hAnsi="华文仿宋"/>
          <w:sz w:val="32"/>
          <w:szCs w:val="32"/>
        </w:rPr>
        <w:t>西城中心城区，</w:t>
      </w:r>
      <w:r w:rsidRPr="00143ED2">
        <w:rPr>
          <w:rFonts w:ascii="仿宋_GB2312" w:eastAsia="仿宋_GB2312" w:hAnsi="华文仿宋" w:hint="eastAsia"/>
          <w:sz w:val="32"/>
          <w:szCs w:val="32"/>
        </w:rPr>
        <w:t>泄漏</w:t>
      </w:r>
      <w:r w:rsidRPr="00143ED2">
        <w:rPr>
          <w:rFonts w:ascii="仿宋_GB2312" w:eastAsia="仿宋_GB2312" w:hAnsi="华文仿宋"/>
          <w:sz w:val="32"/>
          <w:szCs w:val="32"/>
        </w:rPr>
        <w:t>污染环境敏感性</w:t>
      </w:r>
      <w:r w:rsidRPr="00143ED2">
        <w:rPr>
          <w:rFonts w:ascii="仿宋_GB2312" w:eastAsia="仿宋_GB2312" w:hAnsi="华文仿宋" w:hint="eastAsia"/>
          <w:sz w:val="32"/>
          <w:szCs w:val="32"/>
        </w:rPr>
        <w:t>强</w:t>
      </w:r>
      <w:r w:rsidRPr="00143ED2">
        <w:rPr>
          <w:rFonts w:ascii="仿宋_GB2312" w:eastAsia="仿宋_GB2312" w:hAnsi="华文仿宋"/>
          <w:sz w:val="32"/>
          <w:szCs w:val="32"/>
        </w:rPr>
        <w:t>、关注度高。</w:t>
      </w:r>
      <w:r w:rsidR="00706E65">
        <w:rPr>
          <w:rFonts w:ascii="仿宋_GB2312" w:eastAsia="仿宋_GB2312" w:hAnsi="华文仿宋" w:hint="eastAsia"/>
          <w:sz w:val="32"/>
          <w:szCs w:val="32"/>
        </w:rPr>
        <w:t>但是此次</w:t>
      </w:r>
      <w:r w:rsidR="00706E65">
        <w:rPr>
          <w:rFonts w:ascii="仿宋_GB2312" w:eastAsia="仿宋_GB2312" w:hAnsi="华文仿宋"/>
          <w:sz w:val="32"/>
          <w:szCs w:val="32"/>
        </w:rPr>
        <w:t>事故</w:t>
      </w:r>
      <w:r w:rsidR="00706E65">
        <w:rPr>
          <w:rFonts w:ascii="仿宋_GB2312" w:eastAsia="仿宋_GB2312" w:hAnsi="华文仿宋" w:hint="eastAsia"/>
          <w:sz w:val="32"/>
          <w:szCs w:val="32"/>
        </w:rPr>
        <w:t>中</w:t>
      </w:r>
      <w:r w:rsidR="00706E65">
        <w:rPr>
          <w:rFonts w:ascii="仿宋_GB2312" w:eastAsia="仿宋_GB2312" w:hAnsi="华文仿宋"/>
          <w:sz w:val="32"/>
          <w:szCs w:val="32"/>
        </w:rPr>
        <w:t>，</w:t>
      </w:r>
      <w:r w:rsidRPr="0021551A">
        <w:rPr>
          <w:rFonts w:ascii="仿宋_GB2312" w:eastAsia="仿宋_GB2312" w:hAnsi="华文仿宋" w:hint="eastAsia"/>
          <w:sz w:val="32"/>
          <w:szCs w:val="32"/>
        </w:rPr>
        <w:t>胜利采油厂</w:t>
      </w:r>
      <w:r w:rsidRPr="0021551A">
        <w:rPr>
          <w:rFonts w:ascii="仿宋_GB2312" w:eastAsia="仿宋_GB2312" w:hAnsi="华文仿宋"/>
          <w:sz w:val="32"/>
          <w:szCs w:val="32"/>
        </w:rPr>
        <w:t>集输大队</w:t>
      </w:r>
      <w:r w:rsidR="00706E65">
        <w:rPr>
          <w:rFonts w:ascii="仿宋_GB2312" w:eastAsia="仿宋_GB2312" w:hAnsi="华文仿宋" w:hint="eastAsia"/>
          <w:sz w:val="32"/>
          <w:szCs w:val="32"/>
        </w:rPr>
        <w:t>对</w:t>
      </w:r>
      <w:r w:rsidR="00706E65">
        <w:rPr>
          <w:rFonts w:ascii="仿宋_GB2312" w:eastAsia="仿宋_GB2312" w:hAnsi="华文仿宋"/>
          <w:sz w:val="32"/>
          <w:szCs w:val="32"/>
        </w:rPr>
        <w:t>事故处置</w:t>
      </w:r>
      <w:r w:rsidRPr="0021551A">
        <w:rPr>
          <w:rFonts w:ascii="仿宋_GB2312" w:eastAsia="仿宋_GB2312" w:hAnsi="华文仿宋" w:hint="eastAsia"/>
          <w:sz w:val="32"/>
          <w:szCs w:val="32"/>
        </w:rPr>
        <w:t>敏感性不强，</w:t>
      </w:r>
      <w:r w:rsidR="007A0788">
        <w:rPr>
          <w:rFonts w:ascii="仿宋_GB2312" w:eastAsia="仿宋_GB2312" w:hAnsi="华文仿宋" w:hint="eastAsia"/>
          <w:sz w:val="32"/>
          <w:szCs w:val="32"/>
        </w:rPr>
        <w:t>应急</w:t>
      </w:r>
      <w:r w:rsidRPr="0021551A">
        <w:rPr>
          <w:rFonts w:ascii="仿宋_GB2312" w:eastAsia="仿宋_GB2312" w:hAnsi="华文仿宋" w:hint="eastAsia"/>
          <w:sz w:val="32"/>
          <w:szCs w:val="32"/>
        </w:rPr>
        <w:t>响应</w:t>
      </w:r>
      <w:r w:rsidRPr="0021551A">
        <w:rPr>
          <w:rFonts w:ascii="仿宋_GB2312" w:eastAsia="仿宋_GB2312" w:hAnsi="华文仿宋"/>
          <w:sz w:val="32"/>
          <w:szCs w:val="32"/>
        </w:rPr>
        <w:t>迟缓，</w:t>
      </w:r>
      <w:r w:rsidRPr="0021551A">
        <w:rPr>
          <w:rFonts w:ascii="仿宋_GB2312" w:eastAsia="仿宋_GB2312" w:hAnsi="华文仿宋" w:hint="eastAsia"/>
          <w:sz w:val="32"/>
          <w:szCs w:val="32"/>
        </w:rPr>
        <w:t>延误</w:t>
      </w:r>
      <w:r w:rsidRPr="0021551A">
        <w:rPr>
          <w:rFonts w:ascii="仿宋_GB2312" w:eastAsia="仿宋_GB2312" w:hAnsi="华文仿宋"/>
          <w:sz w:val="32"/>
          <w:szCs w:val="32"/>
        </w:rPr>
        <w:t>了应急处置时间</w:t>
      </w:r>
      <w:r w:rsidRPr="0021551A">
        <w:rPr>
          <w:rFonts w:ascii="仿宋_GB2312" w:eastAsia="仿宋_GB2312" w:hAnsi="华文仿宋" w:hint="eastAsia"/>
          <w:sz w:val="32"/>
          <w:szCs w:val="32"/>
        </w:rPr>
        <w:t>，造成泄漏</w:t>
      </w:r>
      <w:r w:rsidRPr="0021551A">
        <w:rPr>
          <w:rFonts w:ascii="仿宋_GB2312" w:eastAsia="仿宋_GB2312" w:hAnsi="华文仿宋"/>
          <w:sz w:val="32"/>
          <w:szCs w:val="32"/>
        </w:rPr>
        <w:t>量增大。</w:t>
      </w:r>
    </w:p>
    <w:p w:rsidR="00CE5DCD" w:rsidRPr="00E3145F" w:rsidRDefault="00E3145F" w:rsidP="00CE5DCD">
      <w:pPr>
        <w:ind w:firstLine="641"/>
        <w:rPr>
          <w:rFonts w:ascii="仿宋_GB2312" w:eastAsia="仿宋_GB2312" w:hAnsi="华文中宋"/>
          <w:b/>
          <w:sz w:val="32"/>
          <w:szCs w:val="32"/>
        </w:rPr>
      </w:pPr>
      <w:r w:rsidRPr="00E3145F">
        <w:rPr>
          <w:rFonts w:ascii="仿宋_GB2312" w:eastAsia="仿宋_GB2312" w:hAnsi="华文中宋" w:hint="eastAsia"/>
          <w:b/>
          <w:sz w:val="32"/>
          <w:szCs w:val="32"/>
        </w:rPr>
        <w:t>3</w:t>
      </w:r>
      <w:r w:rsidR="00CE5DCD" w:rsidRPr="00E3145F">
        <w:rPr>
          <w:rFonts w:ascii="仿宋_GB2312" w:eastAsia="仿宋_GB2312" w:hAnsi="华文中宋" w:hint="eastAsia"/>
          <w:b/>
          <w:sz w:val="32"/>
          <w:szCs w:val="32"/>
        </w:rPr>
        <w:t>、事故性质</w:t>
      </w:r>
    </w:p>
    <w:p w:rsidR="00CE5DCD" w:rsidRPr="002F5497" w:rsidRDefault="00CE5DCD" w:rsidP="00CE5DC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F5497">
        <w:rPr>
          <w:rFonts w:ascii="仿宋_GB2312" w:eastAsia="仿宋_GB2312" w:hAnsi="Times New Roman" w:hint="eastAsia"/>
          <w:sz w:val="32"/>
          <w:szCs w:val="32"/>
        </w:rPr>
        <w:t>经调查认定：</w:t>
      </w:r>
      <w:r w:rsidR="007A0788" w:rsidRPr="007A0788">
        <w:rPr>
          <w:rFonts w:ascii="仿宋_GB2312" w:eastAsia="仿宋_GB2312" w:hAnsi="Times New Roman"/>
          <w:sz w:val="32"/>
          <w:szCs w:val="32"/>
        </w:rPr>
        <w:t>油气集输总厂</w:t>
      </w:r>
      <w:r w:rsidR="007A0788" w:rsidRPr="007A0788">
        <w:rPr>
          <w:rFonts w:ascii="仿宋_GB2312" w:eastAsia="仿宋_GB2312" w:hAnsi="Times New Roman" w:hint="eastAsia"/>
          <w:sz w:val="32"/>
          <w:szCs w:val="32"/>
        </w:rPr>
        <w:t>“2.24”憋压泄漏事故</w:t>
      </w:r>
      <w:r w:rsidRPr="002F5497">
        <w:rPr>
          <w:rFonts w:ascii="仿宋_GB2312" w:eastAsia="仿宋_GB2312" w:hAnsi="Times New Roman" w:hint="eastAsia"/>
          <w:sz w:val="32"/>
          <w:szCs w:val="32"/>
        </w:rPr>
        <w:t>，是由于油气集输总厂东营原油库操作人员操作失误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2F5497">
        <w:rPr>
          <w:rFonts w:ascii="仿宋_GB2312" w:eastAsia="仿宋_GB2312" w:hAnsi="Times New Roman" w:hint="eastAsia"/>
          <w:sz w:val="32"/>
          <w:szCs w:val="32"/>
        </w:rPr>
        <w:t>值班干部和值班班长监</w:t>
      </w:r>
      <w:r>
        <w:rPr>
          <w:rFonts w:ascii="仿宋_GB2312" w:eastAsia="仿宋_GB2312" w:hAnsi="Times New Roman" w:hint="eastAsia"/>
          <w:sz w:val="32"/>
          <w:szCs w:val="32"/>
        </w:rPr>
        <w:t>督</w:t>
      </w:r>
      <w:r w:rsidRPr="002F5497">
        <w:rPr>
          <w:rFonts w:ascii="仿宋_GB2312" w:eastAsia="仿宋_GB2312" w:hAnsi="Times New Roman" w:hint="eastAsia"/>
          <w:sz w:val="32"/>
          <w:szCs w:val="32"/>
        </w:rPr>
        <w:t>不到位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致使管线</w:t>
      </w:r>
      <w:r>
        <w:rPr>
          <w:rFonts w:ascii="仿宋_GB2312" w:eastAsia="仿宋_GB2312" w:hAnsi="华文中宋"/>
          <w:sz w:val="32"/>
          <w:szCs w:val="32"/>
        </w:rPr>
        <w:t>憋压</w:t>
      </w:r>
      <w:r w:rsidRPr="002F5497">
        <w:rPr>
          <w:rFonts w:ascii="仿宋_GB2312" w:eastAsia="仿宋_GB2312"/>
          <w:sz w:val="32"/>
          <w:szCs w:val="32"/>
        </w:rPr>
        <w:t>泄漏</w:t>
      </w:r>
      <w:r w:rsidR="00605F81">
        <w:rPr>
          <w:rFonts w:ascii="仿宋_GB2312" w:eastAsia="仿宋_GB2312" w:hint="eastAsia"/>
          <w:sz w:val="32"/>
          <w:szCs w:val="32"/>
        </w:rPr>
        <w:t>导致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一起生产责任事故，并对环境</w:t>
      </w:r>
      <w:r w:rsidR="00605F81">
        <w:rPr>
          <w:rFonts w:ascii="仿宋_GB2312" w:eastAsia="仿宋_GB2312" w:hint="eastAsia"/>
          <w:sz w:val="32"/>
          <w:szCs w:val="32"/>
        </w:rPr>
        <w:t>造成</w:t>
      </w:r>
      <w:r>
        <w:rPr>
          <w:rFonts w:ascii="仿宋_GB2312" w:eastAsia="仿宋_GB2312" w:hint="eastAsia"/>
          <w:sz w:val="32"/>
          <w:szCs w:val="32"/>
        </w:rPr>
        <w:t>了一定影响。</w:t>
      </w:r>
    </w:p>
    <w:p w:rsidR="00716EBC" w:rsidRPr="002F5497" w:rsidRDefault="00E3145F" w:rsidP="00716EB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16EBC" w:rsidRPr="002F5497">
        <w:rPr>
          <w:rFonts w:ascii="黑体" w:eastAsia="黑体" w:hAnsi="黑体" w:hint="eastAsia"/>
          <w:sz w:val="32"/>
          <w:szCs w:val="32"/>
        </w:rPr>
        <w:t>、对事故责任单位及有关责任人员的处理</w:t>
      </w:r>
    </w:p>
    <w:p w:rsidR="008E7169" w:rsidRPr="008E7169" w:rsidRDefault="008E7169" w:rsidP="00CF2495">
      <w:pPr>
        <w:spacing w:line="590" w:lineRule="exact"/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  <w:r w:rsidRPr="008E7169">
        <w:rPr>
          <w:rFonts w:ascii="仿宋_GB2312" w:eastAsia="仿宋_GB2312" w:hAnsi="Times New Roman" w:hint="eastAsia"/>
          <w:b/>
          <w:sz w:val="32"/>
          <w:szCs w:val="32"/>
        </w:rPr>
        <w:t>（一）对责任单位的处理</w:t>
      </w:r>
    </w:p>
    <w:p w:rsidR="00716EBC" w:rsidRPr="00D11A2C" w:rsidRDefault="008E7169" w:rsidP="00716EB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1、</w:t>
      </w:r>
      <w:r w:rsidR="0076341F">
        <w:rPr>
          <w:rFonts w:ascii="仿宋_GB2312" w:eastAsia="仿宋_GB2312" w:hAnsi="Times New Roman" w:hint="eastAsia"/>
          <w:sz w:val="32"/>
          <w:szCs w:val="32"/>
        </w:rPr>
        <w:t>油气</w:t>
      </w:r>
      <w:r w:rsidR="0076341F">
        <w:rPr>
          <w:rFonts w:ascii="仿宋_GB2312" w:eastAsia="仿宋_GB2312" w:hAnsi="Times New Roman"/>
          <w:sz w:val="32"/>
          <w:szCs w:val="32"/>
        </w:rPr>
        <w:t>集输总厂对此次事故的发生负有直接责任，</w:t>
      </w:r>
      <w:r w:rsidR="00AC4FD3">
        <w:rPr>
          <w:rFonts w:ascii="仿宋_GB2312" w:eastAsia="仿宋_GB2312" w:hAnsi="华文仿宋" w:hint="eastAsia"/>
          <w:sz w:val="32"/>
          <w:szCs w:val="32"/>
        </w:rPr>
        <w:t>对</w:t>
      </w:r>
      <w:r w:rsidR="00716EBC" w:rsidRPr="00D11A2C">
        <w:rPr>
          <w:rFonts w:ascii="仿宋_GB2312" w:eastAsia="仿宋_GB2312" w:hAnsi="华文仿宋" w:hint="eastAsia"/>
          <w:sz w:val="32"/>
          <w:szCs w:val="32"/>
        </w:rPr>
        <w:t>油气集输总厂全油田通报批评，纳入年度</w:t>
      </w:r>
      <w:r w:rsidR="007A0788">
        <w:rPr>
          <w:rFonts w:ascii="仿宋_GB2312" w:eastAsia="仿宋_GB2312" w:hAnsi="华文仿宋" w:hint="eastAsia"/>
          <w:sz w:val="32"/>
          <w:szCs w:val="32"/>
        </w:rPr>
        <w:t>HSE</w:t>
      </w:r>
      <w:r w:rsidR="00706E65">
        <w:rPr>
          <w:rFonts w:ascii="仿宋_GB2312" w:eastAsia="仿宋_GB2312" w:hint="eastAsia"/>
          <w:bCs/>
          <w:color w:val="000000"/>
          <w:sz w:val="32"/>
          <w:szCs w:val="32"/>
        </w:rPr>
        <w:t>风险管控</w:t>
      </w:r>
      <w:r w:rsidR="00706E65">
        <w:rPr>
          <w:rFonts w:ascii="仿宋_GB2312" w:eastAsia="仿宋_GB2312"/>
          <w:bCs/>
          <w:color w:val="000000"/>
          <w:sz w:val="32"/>
          <w:szCs w:val="32"/>
        </w:rPr>
        <w:t>责任</w:t>
      </w:r>
      <w:r w:rsidR="00716EBC" w:rsidRPr="00D11A2C">
        <w:rPr>
          <w:rFonts w:ascii="仿宋_GB2312" w:eastAsia="仿宋_GB2312" w:hAnsi="华文仿宋" w:hint="eastAsia"/>
          <w:sz w:val="32"/>
          <w:szCs w:val="32"/>
        </w:rPr>
        <w:t>考核</w:t>
      </w:r>
      <w:r w:rsidR="00AC4FD3">
        <w:rPr>
          <w:rFonts w:ascii="仿宋_GB2312" w:eastAsia="仿宋_GB2312" w:hAnsi="华文仿宋" w:hint="eastAsia"/>
          <w:sz w:val="32"/>
          <w:szCs w:val="32"/>
        </w:rPr>
        <w:t>。</w:t>
      </w:r>
    </w:p>
    <w:p w:rsidR="00AC4FD3" w:rsidRPr="00AC4FD3" w:rsidRDefault="00AC4FD3" w:rsidP="00AC4FD3">
      <w:pPr>
        <w:spacing w:line="59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2、油气</w:t>
      </w:r>
      <w:r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华文仿宋" w:hint="eastAsia"/>
          <w:sz w:val="32"/>
          <w:szCs w:val="32"/>
        </w:rPr>
        <w:t>对输油科和输油分厂通报批评，一季度给予输油分厂</w:t>
      </w:r>
      <w:r w:rsidR="007A0788">
        <w:rPr>
          <w:rFonts w:ascii="仿宋_GB2312" w:eastAsia="仿宋_GB2312" w:hAnsi="华文仿宋" w:hint="eastAsia"/>
          <w:sz w:val="32"/>
          <w:szCs w:val="32"/>
        </w:rPr>
        <w:t>季度HSE</w:t>
      </w:r>
      <w:r w:rsidR="007A0788">
        <w:rPr>
          <w:rFonts w:ascii="仿宋_GB2312" w:eastAsia="仿宋_GB2312" w:hAnsi="华文仿宋"/>
          <w:sz w:val="32"/>
          <w:szCs w:val="32"/>
        </w:rPr>
        <w:t>考核</w:t>
      </w:r>
      <w:r w:rsidR="007A0788">
        <w:rPr>
          <w:rFonts w:ascii="仿宋_GB2312" w:eastAsia="仿宋_GB2312" w:hAnsi="华文仿宋" w:hint="eastAsia"/>
          <w:sz w:val="32"/>
          <w:szCs w:val="32"/>
        </w:rPr>
        <w:t>挂</w:t>
      </w:r>
      <w:r w:rsidRPr="00AC4FD3">
        <w:rPr>
          <w:rFonts w:ascii="仿宋_GB2312" w:eastAsia="仿宋_GB2312" w:hAnsi="华文仿宋" w:hint="eastAsia"/>
          <w:sz w:val="32"/>
          <w:szCs w:val="32"/>
        </w:rPr>
        <w:t>黑牌和5万元经济处罚。</w:t>
      </w:r>
    </w:p>
    <w:p w:rsidR="001169BC" w:rsidRPr="00AC4FD3" w:rsidRDefault="00AC4FD3" w:rsidP="00CF2495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AC4FD3">
        <w:rPr>
          <w:rFonts w:ascii="仿宋_GB2312" w:eastAsia="仿宋_GB2312" w:hint="eastAsia"/>
          <w:b/>
          <w:sz w:val="32"/>
          <w:szCs w:val="32"/>
        </w:rPr>
        <w:t>（二）对责任</w:t>
      </w:r>
      <w:r w:rsidRPr="00AC4FD3">
        <w:rPr>
          <w:rFonts w:ascii="仿宋_GB2312" w:eastAsia="仿宋_GB2312"/>
          <w:b/>
          <w:sz w:val="32"/>
          <w:szCs w:val="32"/>
        </w:rPr>
        <w:t>人员的处理</w:t>
      </w:r>
    </w:p>
    <w:p w:rsidR="00E86430" w:rsidRDefault="00AC4FD3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C4FD3">
        <w:rPr>
          <w:rFonts w:ascii="仿宋_GB2312" w:eastAsia="仿宋_GB2312" w:hAnsi="Times New Roman" w:hint="eastAsia"/>
          <w:sz w:val="32"/>
          <w:szCs w:val="32"/>
        </w:rPr>
        <w:t>1、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E86430" w:rsidRPr="00AC4FD3">
        <w:rPr>
          <w:rFonts w:ascii="仿宋_GB2312" w:eastAsia="仿宋_GB2312" w:hAnsi="Times New Roman" w:hint="eastAsia"/>
          <w:sz w:val="32"/>
          <w:szCs w:val="32"/>
        </w:rPr>
        <w:t>副厂长舒军星，作为分管原油储运系统的领导，对事故负有直接领导和管理责任，给予3000元的经济处罚。</w:t>
      </w:r>
    </w:p>
    <w:p w:rsidR="00E86430" w:rsidRDefault="00E86430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Times New Roman" w:hint="eastAsia"/>
          <w:sz w:val="32"/>
          <w:szCs w:val="32"/>
        </w:rPr>
        <w:t>副厂长赵学俭，作为分管生产运行和HSE管理的领导，对事故负有领导和监督管理责任，给予2000元的经济处罚。</w:t>
      </w:r>
    </w:p>
    <w:p w:rsidR="00E86430" w:rsidRPr="00AC4FD3" w:rsidRDefault="00E86430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Times New Roman" w:hint="eastAsia"/>
          <w:sz w:val="32"/>
          <w:szCs w:val="32"/>
        </w:rPr>
        <w:t>生产运行科副科长王志亮，作为分管油路运行的负责人，对事故负有管理责任，给予1000元的经济处罚。</w:t>
      </w:r>
    </w:p>
    <w:p w:rsidR="00E86430" w:rsidRDefault="00E86430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Times New Roman" w:hint="eastAsia"/>
          <w:sz w:val="32"/>
          <w:szCs w:val="32"/>
        </w:rPr>
        <w:t>输油科主管李凤乾，作为原油储运系统业务管理的负责人和总厂油路专家，对事故负有直接管理责任，给予3000元的经济处罚。</w:t>
      </w:r>
    </w:p>
    <w:p w:rsidR="00E86430" w:rsidRDefault="00E86430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Times New Roman" w:hint="eastAsia"/>
          <w:sz w:val="32"/>
          <w:szCs w:val="32"/>
        </w:rPr>
        <w:t>输油分厂党委书记邰满生，作为输油分厂安全生产第一责任者、东营原油库安全承包人，对事故负有主要领导责任和安全承包连带责任，给予5000元的经济处罚。</w:t>
      </w:r>
    </w:p>
    <w:p w:rsidR="00E86430" w:rsidRDefault="00E86430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Times New Roman" w:hint="eastAsia"/>
          <w:sz w:val="32"/>
          <w:szCs w:val="32"/>
        </w:rPr>
        <w:t>输油分厂厂长石崇硕，作为输油分厂安全生产第一责任者，日常安全管理不到位，对事故负有主要领导责任，给予5000元的经济处罚。</w:t>
      </w:r>
    </w:p>
    <w:p w:rsidR="00E86430" w:rsidRDefault="00E86430" w:rsidP="00E8643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6341F" w:rsidRPr="00AC4FD3">
        <w:rPr>
          <w:rFonts w:ascii="仿宋_GB2312" w:eastAsia="仿宋_GB2312" w:hAnsi="Times New Roman" w:hint="eastAsia"/>
          <w:sz w:val="32"/>
          <w:szCs w:val="32"/>
        </w:rPr>
        <w:t>输油分厂党委副书记、东营原油库政治指导员宋晓斌，作为当班值班领导，安全监控职责履行不到位，对事故负有直接管理责任，给予5000元的经济处罚，并</w:t>
      </w:r>
      <w:r w:rsidR="00605F81">
        <w:rPr>
          <w:rFonts w:ascii="仿宋_GB2312" w:eastAsia="仿宋_GB2312" w:hAnsi="Times New Roman" w:hint="eastAsia"/>
          <w:sz w:val="32"/>
          <w:szCs w:val="32"/>
        </w:rPr>
        <w:t>进行</w:t>
      </w:r>
      <w:r w:rsidR="0076341F" w:rsidRPr="00AC4FD3">
        <w:rPr>
          <w:rFonts w:ascii="仿宋_GB2312" w:eastAsia="仿宋_GB2312" w:hAnsi="Times New Roman" w:hint="eastAsia"/>
          <w:sz w:val="32"/>
          <w:szCs w:val="32"/>
        </w:rPr>
        <w:t>警示谈话，在分厂干部大会上做出深刻检查。</w:t>
      </w:r>
    </w:p>
    <w:p w:rsidR="0076341F" w:rsidRPr="00AC4FD3" w:rsidRDefault="00E86430" w:rsidP="0076341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6341F" w:rsidRPr="00AC4FD3">
        <w:rPr>
          <w:rFonts w:ascii="仿宋_GB2312" w:eastAsia="仿宋_GB2312" w:hAnsi="Times New Roman" w:hint="eastAsia"/>
          <w:sz w:val="32"/>
          <w:szCs w:val="32"/>
        </w:rPr>
        <w:t>输油分厂副厂长王海涛，作为输油分厂分管生产、安全领导，日常生产、安全管理不到位，对事故负有直接领导和管理责任，给予3000元的经济处罚。</w:t>
      </w:r>
    </w:p>
    <w:p w:rsidR="00E86430" w:rsidRDefault="00E112F0" w:rsidP="00E112F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9、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Pr="00AC4FD3">
        <w:rPr>
          <w:rFonts w:ascii="仿宋_GB2312" w:eastAsia="仿宋_GB2312" w:hAnsi="Times New Roman" w:hint="eastAsia"/>
          <w:sz w:val="32"/>
          <w:szCs w:val="32"/>
        </w:rPr>
        <w:t>输油分厂副厂长、东营原油库主任张士峰，作为东营原油库安全管理第一责任者，安全管理不到位，对事故负有直接管理责任，给予5000元的经济处罚，并</w:t>
      </w:r>
      <w:r w:rsidR="00605F81">
        <w:rPr>
          <w:rFonts w:ascii="仿宋_GB2312" w:eastAsia="仿宋_GB2312" w:hAnsi="Times New Roman" w:hint="eastAsia"/>
          <w:sz w:val="32"/>
          <w:szCs w:val="32"/>
        </w:rPr>
        <w:t>进行</w:t>
      </w:r>
      <w:r w:rsidRPr="00AC4FD3">
        <w:rPr>
          <w:rFonts w:ascii="仿宋_GB2312" w:eastAsia="仿宋_GB2312" w:hAnsi="Times New Roman" w:hint="eastAsia"/>
          <w:sz w:val="32"/>
          <w:szCs w:val="32"/>
        </w:rPr>
        <w:t>警示谈话，在分厂干部大会上做出深刻检查。</w:t>
      </w:r>
    </w:p>
    <w:p w:rsidR="00E112F0" w:rsidRDefault="00E112F0" w:rsidP="00E112F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9A0D7D" w:rsidRPr="00AC4FD3">
        <w:rPr>
          <w:rFonts w:ascii="仿宋_GB2312" w:eastAsia="仿宋_GB2312" w:hAnsi="Times New Roman" w:hint="eastAsia"/>
          <w:sz w:val="32"/>
          <w:szCs w:val="32"/>
        </w:rPr>
        <w:t>输油分厂生产办主任张惠，作为生产部门主管，日常生产管理安排、要求不严，对事故负有直接管理责任，给予2000元的经济处罚。</w:t>
      </w:r>
    </w:p>
    <w:p w:rsidR="009A0D7D" w:rsidRPr="00AC4FD3" w:rsidRDefault="009A0D7D" w:rsidP="009A0D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11、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A0788" w:rsidRPr="00AC4FD3">
        <w:rPr>
          <w:rFonts w:ascii="仿宋_GB2312" w:eastAsia="仿宋_GB2312" w:hAnsi="Times New Roman" w:hint="eastAsia"/>
          <w:sz w:val="32"/>
          <w:szCs w:val="32"/>
        </w:rPr>
        <w:t>输油分厂</w:t>
      </w:r>
      <w:r w:rsidRPr="00AC4FD3">
        <w:rPr>
          <w:rFonts w:ascii="仿宋_GB2312" w:eastAsia="仿宋_GB2312" w:hAnsi="Times New Roman" w:hint="eastAsia"/>
          <w:sz w:val="32"/>
          <w:szCs w:val="32"/>
        </w:rPr>
        <w:t>东营原油库副主任王长征，分管工艺和生产运行，日常工艺纪律执行与监管不到位，对事故负有直接管理责任，给予2000元的经济处罚。</w:t>
      </w:r>
    </w:p>
    <w:p w:rsidR="009A0D7D" w:rsidRDefault="009A0D7D" w:rsidP="009A0D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12、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A0788" w:rsidRPr="00AC4FD3">
        <w:rPr>
          <w:rFonts w:ascii="仿宋_GB2312" w:eastAsia="仿宋_GB2312" w:hAnsi="Times New Roman" w:hint="eastAsia"/>
          <w:sz w:val="32"/>
          <w:szCs w:val="32"/>
        </w:rPr>
        <w:t>输油分厂</w:t>
      </w:r>
      <w:r w:rsidRPr="00AC4FD3">
        <w:rPr>
          <w:rFonts w:ascii="仿宋_GB2312" w:eastAsia="仿宋_GB2312" w:hAnsi="Times New Roman" w:hint="eastAsia"/>
          <w:sz w:val="32"/>
          <w:szCs w:val="32"/>
        </w:rPr>
        <w:t>东营原油库副主任马军波，分管HSE管理,日常制度检查落实不到位，对事故负有监管责任，给予1000元的经济处罚。</w:t>
      </w:r>
    </w:p>
    <w:p w:rsidR="009A0D7D" w:rsidRDefault="009A0D7D" w:rsidP="009A0D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13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A0788" w:rsidRPr="00AC4FD3">
        <w:rPr>
          <w:rFonts w:ascii="仿宋_GB2312" w:eastAsia="仿宋_GB2312" w:hAnsi="Times New Roman" w:hint="eastAsia"/>
          <w:sz w:val="32"/>
          <w:szCs w:val="32"/>
        </w:rPr>
        <w:t>输油分厂</w:t>
      </w:r>
      <w:r w:rsidRPr="00AC4FD3">
        <w:rPr>
          <w:rFonts w:ascii="仿宋_GB2312" w:eastAsia="仿宋_GB2312" w:hAnsi="Times New Roman" w:hint="eastAsia"/>
          <w:sz w:val="32"/>
          <w:szCs w:val="32"/>
        </w:rPr>
        <w:t>东营原油库技术员戚翠霞，作为当天值班和负责培训的技术干部，现场操作监护不到位，没有及时发现和制止违章操作，对事故负有主要责任，给予3000元的经济处罚，并</w:t>
      </w:r>
      <w:r w:rsidR="00605F81">
        <w:rPr>
          <w:rFonts w:ascii="仿宋_GB2312" w:eastAsia="仿宋_GB2312" w:hAnsi="Times New Roman" w:hint="eastAsia"/>
          <w:sz w:val="32"/>
          <w:szCs w:val="32"/>
        </w:rPr>
        <w:t>进行</w:t>
      </w:r>
      <w:r w:rsidRPr="00AC4FD3">
        <w:rPr>
          <w:rFonts w:ascii="仿宋_GB2312" w:eastAsia="仿宋_GB2312" w:hAnsi="Times New Roman" w:hint="eastAsia"/>
          <w:sz w:val="32"/>
          <w:szCs w:val="32"/>
        </w:rPr>
        <w:t>警示谈话，在东营原油库员工大会上做出深刻检查。</w:t>
      </w:r>
    </w:p>
    <w:p w:rsidR="009A0D7D" w:rsidRDefault="009A0D7D" w:rsidP="009A0D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14、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A0788" w:rsidRPr="00AC4FD3">
        <w:rPr>
          <w:rFonts w:ascii="仿宋_GB2312" w:eastAsia="仿宋_GB2312" w:hAnsi="Times New Roman" w:hint="eastAsia"/>
          <w:sz w:val="32"/>
          <w:szCs w:val="32"/>
        </w:rPr>
        <w:t>输油分厂</w:t>
      </w:r>
      <w:r w:rsidRPr="00AC4FD3">
        <w:rPr>
          <w:rFonts w:ascii="仿宋_GB2312" w:eastAsia="仿宋_GB2312" w:hAnsi="Times New Roman" w:hint="eastAsia"/>
          <w:sz w:val="32"/>
          <w:szCs w:val="32"/>
        </w:rPr>
        <w:t>东营原油库当班班长曲明，现场操作监护不到位，没有及时发现和制止违章操作，对事故负有主要责任，免去班长职务，调离岗位，给予2000元的经济处罚，</w:t>
      </w:r>
      <w:r w:rsidR="00605F81">
        <w:rPr>
          <w:rFonts w:ascii="仿宋_GB2312" w:eastAsia="仿宋_GB2312" w:hAnsi="Times New Roman" w:hint="eastAsia"/>
          <w:sz w:val="32"/>
          <w:szCs w:val="32"/>
        </w:rPr>
        <w:t>并</w:t>
      </w:r>
      <w:r w:rsidRPr="00AC4FD3">
        <w:rPr>
          <w:rFonts w:ascii="仿宋_GB2312" w:eastAsia="仿宋_GB2312" w:hAnsi="Times New Roman" w:hint="eastAsia"/>
          <w:sz w:val="32"/>
          <w:szCs w:val="32"/>
        </w:rPr>
        <w:t>在东营原油库员工大会上做检查。</w:t>
      </w:r>
    </w:p>
    <w:p w:rsidR="007405C9" w:rsidRDefault="009A0D7D" w:rsidP="00144CA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15、</w:t>
      </w:r>
      <w:r w:rsidR="007A0788">
        <w:rPr>
          <w:rFonts w:ascii="仿宋_GB2312" w:eastAsia="仿宋_GB2312" w:hint="eastAsia"/>
          <w:sz w:val="32"/>
          <w:szCs w:val="32"/>
        </w:rPr>
        <w:t>油气</w:t>
      </w:r>
      <w:r w:rsidR="007A0788">
        <w:rPr>
          <w:rFonts w:ascii="仿宋_GB2312" w:eastAsia="仿宋_GB2312"/>
          <w:sz w:val="32"/>
          <w:szCs w:val="32"/>
        </w:rPr>
        <w:t>集输总厂</w:t>
      </w:r>
      <w:r w:rsidR="007A0788" w:rsidRPr="00AC4FD3">
        <w:rPr>
          <w:rFonts w:ascii="仿宋_GB2312" w:eastAsia="仿宋_GB2312" w:hAnsi="Times New Roman" w:hint="eastAsia"/>
          <w:sz w:val="32"/>
          <w:szCs w:val="32"/>
        </w:rPr>
        <w:t>输油分厂</w:t>
      </w:r>
      <w:r w:rsidR="00AC4FD3" w:rsidRPr="00AC4FD3">
        <w:rPr>
          <w:rFonts w:ascii="仿宋_GB2312" w:eastAsia="仿宋_GB2312" w:hAnsi="Times New Roman" w:hint="eastAsia"/>
          <w:sz w:val="32"/>
          <w:szCs w:val="32"/>
        </w:rPr>
        <w:t>东营原油库当班职工曹庆梅安全责任意识淡薄，违章操作，对事故负有直接责任，调离本岗位，对其离岗培训3个月，考核合格后另行安排上岗，给予3000元的经济处罚。</w:t>
      </w:r>
    </w:p>
    <w:p w:rsidR="00144CAD" w:rsidRPr="003B558A" w:rsidRDefault="00E3145F" w:rsidP="00144CAD">
      <w:pPr>
        <w:ind w:firstLineChars="200" w:firstLine="640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四</w:t>
      </w:r>
      <w:r w:rsidR="00144CAD" w:rsidRPr="003B558A">
        <w:rPr>
          <w:rFonts w:ascii="黑体" w:eastAsia="黑体" w:hAnsi="楷体" w:hint="eastAsia"/>
          <w:color w:val="000000"/>
          <w:sz w:val="32"/>
          <w:szCs w:val="32"/>
        </w:rPr>
        <w:t>、下步整改措施</w:t>
      </w:r>
    </w:p>
    <w:p w:rsidR="00144CAD" w:rsidRPr="002F5497" w:rsidRDefault="00144CAD" w:rsidP="00CF249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0788"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7A0788">
        <w:rPr>
          <w:rFonts w:ascii="仿宋_GB2312" w:eastAsia="仿宋_GB2312" w:hAnsi="华文仿宋" w:hint="eastAsia"/>
          <w:b/>
          <w:sz w:val="32"/>
          <w:szCs w:val="32"/>
        </w:rPr>
        <w:t>认真</w:t>
      </w:r>
      <w:r w:rsidRPr="007A0788">
        <w:rPr>
          <w:rFonts w:ascii="仿宋_GB2312" w:eastAsia="仿宋_GB2312" w:hAnsi="华文仿宋" w:hint="eastAsia"/>
          <w:b/>
          <w:sz w:val="32"/>
          <w:szCs w:val="32"/>
        </w:rPr>
        <w:t>吸取事故教训，切实提高责任意识。</w:t>
      </w:r>
      <w:r>
        <w:rPr>
          <w:rFonts w:ascii="仿宋_GB2312" w:eastAsia="仿宋_GB2312" w:hAnsi="华文仿宋" w:hint="eastAsia"/>
          <w:sz w:val="32"/>
          <w:szCs w:val="32"/>
        </w:rPr>
        <w:t>此次</w:t>
      </w:r>
      <w:r w:rsidRPr="002F5497">
        <w:rPr>
          <w:rFonts w:ascii="仿宋_GB2312" w:eastAsia="仿宋_GB2312" w:hAnsi="华文仿宋" w:hint="eastAsia"/>
          <w:sz w:val="32"/>
          <w:szCs w:val="32"/>
        </w:rPr>
        <w:t>事故暴露出</w:t>
      </w:r>
      <w:r>
        <w:rPr>
          <w:rFonts w:ascii="仿宋_GB2312" w:eastAsia="仿宋_GB2312" w:hAnsi="华文仿宋" w:hint="eastAsia"/>
          <w:sz w:val="32"/>
          <w:szCs w:val="32"/>
        </w:rPr>
        <w:t>基层岗位员工</w:t>
      </w:r>
      <w:r w:rsidRPr="002F5497">
        <w:rPr>
          <w:rFonts w:ascii="仿宋_GB2312" w:eastAsia="仿宋_GB2312" w:hAnsi="华文仿宋" w:hint="eastAsia"/>
          <w:sz w:val="32"/>
          <w:szCs w:val="32"/>
        </w:rPr>
        <w:t>责任心不强，</w:t>
      </w:r>
      <w:r w:rsidR="007A0788">
        <w:rPr>
          <w:rFonts w:ascii="仿宋_GB2312" w:eastAsia="仿宋_GB2312" w:hAnsi="华文仿宋" w:hint="eastAsia"/>
          <w:sz w:val="32"/>
          <w:szCs w:val="32"/>
        </w:rPr>
        <w:t>工作</w:t>
      </w:r>
      <w:r w:rsidR="007A0788">
        <w:rPr>
          <w:rFonts w:ascii="仿宋_GB2312" w:eastAsia="仿宋_GB2312" w:hAnsi="华文仿宋"/>
          <w:sz w:val="32"/>
          <w:szCs w:val="32"/>
        </w:rPr>
        <w:t>中</w:t>
      </w:r>
      <w:r w:rsidR="007A0788">
        <w:rPr>
          <w:rFonts w:ascii="仿宋_GB2312" w:eastAsia="仿宋_GB2312" w:hAnsi="华文仿宋" w:hint="eastAsia"/>
          <w:sz w:val="32"/>
          <w:szCs w:val="32"/>
        </w:rPr>
        <w:t>存在</w:t>
      </w:r>
      <w:r>
        <w:rPr>
          <w:rFonts w:ascii="仿宋_GB2312" w:eastAsia="仿宋_GB2312" w:hAnsi="华文仿宋" w:hint="eastAsia"/>
          <w:sz w:val="32"/>
          <w:szCs w:val="32"/>
        </w:rPr>
        <w:t>失职</w:t>
      </w:r>
      <w:r w:rsidR="007A0788">
        <w:rPr>
          <w:rFonts w:ascii="仿宋_GB2312" w:eastAsia="仿宋_GB2312" w:hAnsi="华文仿宋" w:hint="eastAsia"/>
          <w:sz w:val="32"/>
          <w:szCs w:val="32"/>
        </w:rPr>
        <w:t>、</w:t>
      </w:r>
      <w:r>
        <w:rPr>
          <w:rFonts w:ascii="仿宋_GB2312" w:eastAsia="仿宋_GB2312" w:hAnsi="华文仿宋" w:hint="eastAsia"/>
          <w:sz w:val="32"/>
          <w:szCs w:val="32"/>
        </w:rPr>
        <w:t>失责</w:t>
      </w:r>
      <w:r w:rsidR="007A0788">
        <w:rPr>
          <w:rFonts w:ascii="仿宋_GB2312" w:eastAsia="仿宋_GB2312" w:hAnsi="华文仿宋" w:hint="eastAsia"/>
          <w:sz w:val="32"/>
          <w:szCs w:val="32"/>
        </w:rPr>
        <w:t>的现象</w:t>
      </w:r>
      <w:r w:rsidRPr="002F5497"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Ansi="华文仿宋" w:hint="eastAsia"/>
          <w:sz w:val="32"/>
          <w:szCs w:val="32"/>
        </w:rPr>
        <w:t>各单位</w:t>
      </w:r>
      <w:r w:rsidRPr="002F5497">
        <w:rPr>
          <w:rFonts w:ascii="仿宋_GB2312" w:eastAsia="仿宋_GB2312" w:hAnsi="华文仿宋" w:hint="eastAsia"/>
          <w:sz w:val="32"/>
          <w:szCs w:val="32"/>
        </w:rPr>
        <w:t>一定要</w:t>
      </w:r>
      <w:r>
        <w:rPr>
          <w:rFonts w:ascii="仿宋_GB2312" w:eastAsia="仿宋_GB2312" w:hAnsi="华文仿宋" w:hint="eastAsia"/>
          <w:sz w:val="32"/>
          <w:szCs w:val="32"/>
        </w:rPr>
        <w:t>深刻</w:t>
      </w:r>
      <w:r w:rsidRPr="002F5497">
        <w:rPr>
          <w:rFonts w:ascii="仿宋_GB2312" w:eastAsia="仿宋_GB2312" w:hAnsi="华文仿宋" w:hint="eastAsia"/>
          <w:sz w:val="32"/>
          <w:szCs w:val="32"/>
        </w:rPr>
        <w:t>吸取事故教训，举一反三</w:t>
      </w:r>
      <w:r>
        <w:rPr>
          <w:rFonts w:ascii="仿宋_GB2312" w:eastAsia="仿宋_GB2312" w:hAnsi="华文仿宋" w:hint="eastAsia"/>
          <w:sz w:val="32"/>
          <w:szCs w:val="32"/>
        </w:rPr>
        <w:t>，认真查摆</w:t>
      </w:r>
      <w:r>
        <w:rPr>
          <w:rFonts w:ascii="仿宋_GB2312" w:eastAsia="仿宋_GB2312" w:hAnsi="华文仿宋"/>
          <w:sz w:val="32"/>
          <w:szCs w:val="32"/>
        </w:rPr>
        <w:t>梳理制度上、管理上</w:t>
      </w:r>
      <w:r>
        <w:rPr>
          <w:rFonts w:ascii="仿宋_GB2312" w:eastAsia="仿宋_GB2312" w:hAnsi="华文仿宋" w:hint="eastAsia"/>
          <w:sz w:val="32"/>
          <w:szCs w:val="32"/>
        </w:rPr>
        <w:t>存在</w:t>
      </w:r>
      <w:r>
        <w:rPr>
          <w:rFonts w:ascii="仿宋_GB2312" w:eastAsia="仿宋_GB2312" w:hAnsi="华文仿宋"/>
          <w:sz w:val="32"/>
          <w:szCs w:val="32"/>
        </w:rPr>
        <w:t>的问题，</w:t>
      </w:r>
      <w:r w:rsidR="007A0788">
        <w:rPr>
          <w:rFonts w:ascii="仿宋_GB2312" w:eastAsia="仿宋_GB2312" w:hAnsi="华文仿宋" w:hint="eastAsia"/>
          <w:sz w:val="32"/>
          <w:szCs w:val="32"/>
        </w:rPr>
        <w:t>进一步</w:t>
      </w:r>
      <w:r>
        <w:rPr>
          <w:rFonts w:ascii="仿宋_GB2312" w:eastAsia="仿宋_GB2312" w:hAnsi="华文仿宋"/>
          <w:sz w:val="32"/>
          <w:szCs w:val="32"/>
        </w:rPr>
        <w:t>完善制度措施，强化</w:t>
      </w:r>
      <w:r w:rsidR="007A0788">
        <w:rPr>
          <w:rFonts w:ascii="仿宋_GB2312" w:eastAsia="仿宋_GB2312" w:hAnsi="华文仿宋" w:hint="eastAsia"/>
          <w:sz w:val="32"/>
          <w:szCs w:val="32"/>
        </w:rPr>
        <w:t>员工</w:t>
      </w:r>
      <w:r>
        <w:rPr>
          <w:rFonts w:ascii="仿宋_GB2312" w:eastAsia="仿宋_GB2312" w:hAnsi="华文仿宋"/>
          <w:sz w:val="32"/>
          <w:szCs w:val="32"/>
        </w:rPr>
        <w:t>教育培训，</w:t>
      </w:r>
      <w:r>
        <w:rPr>
          <w:rFonts w:ascii="仿宋_GB2312" w:eastAsia="仿宋_GB2312" w:hAnsi="华文仿宋" w:hint="eastAsia"/>
          <w:sz w:val="32"/>
          <w:szCs w:val="32"/>
        </w:rPr>
        <w:t>加强</w:t>
      </w:r>
      <w:r w:rsidR="007A0788">
        <w:rPr>
          <w:rFonts w:ascii="仿宋_GB2312" w:eastAsia="仿宋_GB2312" w:hAnsi="华文仿宋" w:hint="eastAsia"/>
          <w:sz w:val="32"/>
          <w:szCs w:val="32"/>
        </w:rPr>
        <w:t>现场</w:t>
      </w:r>
      <w:r>
        <w:rPr>
          <w:rFonts w:ascii="仿宋_GB2312" w:eastAsia="仿宋_GB2312" w:hAnsi="华文仿宋"/>
          <w:sz w:val="32"/>
          <w:szCs w:val="32"/>
        </w:rPr>
        <w:t>监督管理，</w:t>
      </w:r>
      <w:r>
        <w:rPr>
          <w:rFonts w:ascii="仿宋_GB2312" w:eastAsia="仿宋_GB2312" w:hAnsi="华文仿宋" w:hint="eastAsia"/>
          <w:sz w:val="32"/>
          <w:szCs w:val="32"/>
        </w:rPr>
        <w:t>严格</w:t>
      </w:r>
      <w:r w:rsidR="007A0788">
        <w:rPr>
          <w:rFonts w:ascii="仿宋_GB2312" w:eastAsia="仿宋_GB2312" w:hAnsi="华文仿宋" w:hint="eastAsia"/>
          <w:sz w:val="32"/>
          <w:szCs w:val="32"/>
        </w:rPr>
        <w:t>制度</w:t>
      </w:r>
      <w:r>
        <w:rPr>
          <w:rFonts w:ascii="仿宋_GB2312" w:eastAsia="仿宋_GB2312" w:hAnsi="华文仿宋"/>
          <w:sz w:val="32"/>
          <w:szCs w:val="32"/>
        </w:rPr>
        <w:t>执行落实。</w:t>
      </w:r>
    </w:p>
    <w:p w:rsidR="00144CAD" w:rsidRDefault="00144CAD" w:rsidP="00CF249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788">
        <w:rPr>
          <w:rFonts w:ascii="仿宋_GB2312" w:eastAsia="仿宋_GB2312" w:hAnsi="华文仿宋" w:hint="eastAsia"/>
          <w:b/>
          <w:sz w:val="32"/>
          <w:szCs w:val="32"/>
        </w:rPr>
        <w:t>2、强化老旧管线的风险管控，确保</w:t>
      </w:r>
      <w:r w:rsidR="007A0788" w:rsidRPr="007A0788">
        <w:rPr>
          <w:rFonts w:ascii="仿宋_GB2312" w:eastAsia="仿宋_GB2312" w:hAnsi="华文仿宋" w:hint="eastAsia"/>
          <w:b/>
          <w:sz w:val="32"/>
          <w:szCs w:val="32"/>
        </w:rPr>
        <w:t>措施</w:t>
      </w:r>
      <w:r w:rsidR="007A0788">
        <w:rPr>
          <w:rFonts w:ascii="仿宋_GB2312" w:eastAsia="仿宋_GB2312" w:hAnsi="华文仿宋" w:hint="eastAsia"/>
          <w:b/>
          <w:sz w:val="32"/>
          <w:szCs w:val="32"/>
        </w:rPr>
        <w:t>落实</w:t>
      </w:r>
      <w:r w:rsidRPr="007A0788">
        <w:rPr>
          <w:rFonts w:ascii="仿宋_GB2312" w:eastAsia="仿宋_GB2312" w:hAnsi="华文仿宋" w:hint="eastAsia"/>
          <w:b/>
          <w:sz w:val="32"/>
          <w:szCs w:val="32"/>
        </w:rPr>
        <w:t>到位。</w:t>
      </w:r>
      <w:r w:rsidR="00706E65">
        <w:rPr>
          <w:rFonts w:ascii="仿宋_GB2312" w:eastAsia="仿宋_GB2312" w:hAnsi="华文仿宋" w:hint="eastAsia"/>
          <w:sz w:val="32"/>
          <w:szCs w:val="32"/>
        </w:rPr>
        <w:t>各单位要</w:t>
      </w:r>
      <w:r>
        <w:rPr>
          <w:rFonts w:ascii="仿宋_GB2312" w:eastAsia="仿宋_GB2312" w:hAnsi="华文仿宋" w:hint="eastAsia"/>
          <w:sz w:val="32"/>
          <w:szCs w:val="32"/>
        </w:rPr>
        <w:t>在老旧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油气</w:t>
      </w:r>
      <w:r>
        <w:rPr>
          <w:rFonts w:ascii="仿宋_GB2312" w:eastAsia="仿宋_GB2312" w:hAnsi="华文仿宋"/>
          <w:sz w:val="32"/>
          <w:szCs w:val="32"/>
        </w:rPr>
        <w:t>管线过程控制系统增</w:t>
      </w:r>
      <w:r>
        <w:rPr>
          <w:rFonts w:ascii="仿宋_GB2312" w:eastAsia="仿宋_GB2312" w:hAnsi="华文仿宋" w:hint="eastAsia"/>
          <w:sz w:val="32"/>
          <w:szCs w:val="32"/>
        </w:rPr>
        <w:t>设</w:t>
      </w:r>
      <w:r w:rsidRPr="002F5497">
        <w:rPr>
          <w:rFonts w:ascii="仿宋_GB2312" w:eastAsia="仿宋_GB2312" w:hint="eastAsia"/>
          <w:sz w:val="32"/>
          <w:szCs w:val="32"/>
        </w:rPr>
        <w:t>压力</w:t>
      </w:r>
      <w:r>
        <w:rPr>
          <w:rFonts w:ascii="仿宋_GB2312" w:eastAsia="仿宋_GB2312" w:hint="eastAsia"/>
          <w:sz w:val="32"/>
          <w:szCs w:val="32"/>
        </w:rPr>
        <w:t>超限</w:t>
      </w:r>
      <w:r w:rsidRPr="002F5497">
        <w:rPr>
          <w:rFonts w:ascii="仿宋_GB2312" w:eastAsia="仿宋_GB2312" w:hint="eastAsia"/>
          <w:sz w:val="32"/>
          <w:szCs w:val="32"/>
        </w:rPr>
        <w:t>报警</w:t>
      </w:r>
      <w:r>
        <w:rPr>
          <w:rFonts w:ascii="仿宋_GB2312" w:eastAsia="仿宋_GB2312" w:hint="eastAsia"/>
          <w:sz w:val="32"/>
          <w:szCs w:val="32"/>
        </w:rPr>
        <w:t>功能</w:t>
      </w:r>
      <w:r w:rsidR="003C6F9E">
        <w:rPr>
          <w:rFonts w:ascii="仿宋_GB2312" w:eastAsia="仿宋_GB2312" w:hint="eastAsia"/>
          <w:sz w:val="32"/>
          <w:szCs w:val="32"/>
        </w:rPr>
        <w:t>，在</w:t>
      </w:r>
      <w:r>
        <w:rPr>
          <w:rFonts w:ascii="仿宋_GB2312" w:eastAsia="仿宋_GB2312" w:hint="eastAsia"/>
          <w:sz w:val="32"/>
          <w:szCs w:val="32"/>
        </w:rPr>
        <w:t>操作现场</w:t>
      </w:r>
      <w:r w:rsidR="00706E65">
        <w:rPr>
          <w:rFonts w:ascii="仿宋_GB2312" w:eastAsia="仿宋_GB2312" w:hint="eastAsia"/>
          <w:sz w:val="32"/>
          <w:szCs w:val="32"/>
        </w:rPr>
        <w:t>安装</w:t>
      </w:r>
      <w:r>
        <w:rPr>
          <w:rFonts w:ascii="仿宋_GB2312" w:eastAsia="仿宋_GB2312"/>
          <w:sz w:val="32"/>
          <w:szCs w:val="32"/>
        </w:rPr>
        <w:t>声光报警设备和</w:t>
      </w:r>
      <w:r>
        <w:rPr>
          <w:rFonts w:ascii="仿宋_GB2312" w:eastAsia="仿宋_GB2312" w:hint="eastAsia"/>
          <w:sz w:val="32"/>
          <w:szCs w:val="32"/>
        </w:rPr>
        <w:t>视频监控等，</w:t>
      </w:r>
      <w:r>
        <w:rPr>
          <w:rFonts w:ascii="仿宋_GB2312" w:eastAsia="仿宋_GB2312" w:hAnsi="仿宋" w:hint="eastAsia"/>
          <w:sz w:val="32"/>
          <w:szCs w:val="32"/>
        </w:rPr>
        <w:t>加强</w:t>
      </w:r>
      <w:r w:rsidR="00706E65">
        <w:rPr>
          <w:rFonts w:ascii="仿宋_GB2312" w:eastAsia="仿宋_GB2312" w:hAnsi="仿宋" w:hint="eastAsia"/>
          <w:sz w:val="32"/>
          <w:szCs w:val="32"/>
        </w:rPr>
        <w:t>现场</w:t>
      </w:r>
      <w:r>
        <w:rPr>
          <w:rFonts w:ascii="仿宋_GB2312" w:eastAsia="仿宋_GB2312" w:hAnsi="仿宋" w:hint="eastAsia"/>
          <w:sz w:val="32"/>
          <w:szCs w:val="32"/>
        </w:rPr>
        <w:t>督导检查，</w:t>
      </w:r>
      <w:r>
        <w:rPr>
          <w:rFonts w:ascii="仿宋_GB2312" w:eastAsia="仿宋_GB2312" w:hint="eastAsia"/>
          <w:sz w:val="32"/>
          <w:szCs w:val="32"/>
        </w:rPr>
        <w:t>做到技防</w:t>
      </w:r>
      <w:r w:rsidR="003C6F9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人防</w:t>
      </w:r>
      <w:r>
        <w:rPr>
          <w:rFonts w:ascii="仿宋_GB2312" w:eastAsia="仿宋_GB2312" w:hint="eastAsia"/>
          <w:sz w:val="32"/>
          <w:szCs w:val="32"/>
        </w:rPr>
        <w:t>措施</w:t>
      </w:r>
      <w:r>
        <w:rPr>
          <w:rFonts w:ascii="仿宋_GB2312" w:eastAsia="仿宋_GB2312"/>
          <w:sz w:val="32"/>
          <w:szCs w:val="32"/>
        </w:rPr>
        <w:t>落实到位</w:t>
      </w:r>
      <w:r>
        <w:rPr>
          <w:rFonts w:ascii="仿宋_GB2312" w:eastAsia="仿宋_GB2312" w:hint="eastAsia"/>
          <w:sz w:val="32"/>
          <w:szCs w:val="32"/>
        </w:rPr>
        <w:t>。</w:t>
      </w:r>
      <w:r w:rsidR="00706E65">
        <w:rPr>
          <w:rFonts w:ascii="仿宋_GB2312" w:eastAsia="仿宋_GB2312" w:hint="eastAsia"/>
          <w:sz w:val="32"/>
          <w:szCs w:val="32"/>
        </w:rPr>
        <w:t>要</w:t>
      </w:r>
      <w:r w:rsidR="006D71AB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老旧油气</w:t>
      </w:r>
      <w:r>
        <w:rPr>
          <w:rFonts w:ascii="仿宋_GB2312" w:eastAsia="仿宋_GB2312" w:hint="eastAsia"/>
          <w:sz w:val="32"/>
          <w:szCs w:val="32"/>
        </w:rPr>
        <w:t>管线</w:t>
      </w:r>
      <w:r>
        <w:rPr>
          <w:rFonts w:ascii="仿宋_GB2312" w:eastAsia="仿宋_GB2312"/>
          <w:sz w:val="32"/>
          <w:szCs w:val="32"/>
        </w:rPr>
        <w:t>安全运行监护特别管理规定，</w:t>
      </w:r>
      <w:r w:rsidR="003C6F9E">
        <w:rPr>
          <w:rFonts w:ascii="仿宋_GB2312" w:eastAsia="仿宋_GB2312" w:hint="eastAsia"/>
          <w:sz w:val="32"/>
          <w:szCs w:val="32"/>
        </w:rPr>
        <w:t>细化</w:t>
      </w:r>
      <w:r>
        <w:rPr>
          <w:rFonts w:ascii="仿宋_GB2312" w:eastAsia="仿宋_GB2312" w:hint="eastAsia"/>
          <w:sz w:val="32"/>
          <w:szCs w:val="32"/>
        </w:rPr>
        <w:t>老旧管线特殊运行时期特别管理</w:t>
      </w:r>
      <w:r w:rsidR="003C6F9E">
        <w:rPr>
          <w:rFonts w:ascii="仿宋_GB2312" w:eastAsia="仿宋_GB2312" w:hint="eastAsia"/>
          <w:sz w:val="32"/>
          <w:szCs w:val="32"/>
        </w:rPr>
        <w:t>措施</w:t>
      </w:r>
      <w:r>
        <w:rPr>
          <w:rFonts w:ascii="仿宋_GB2312" w:eastAsia="仿宋_GB2312" w:hint="eastAsia"/>
          <w:sz w:val="32"/>
          <w:szCs w:val="32"/>
        </w:rPr>
        <w:t>。</w:t>
      </w:r>
      <w:r w:rsidR="00706E65">
        <w:rPr>
          <w:rFonts w:ascii="仿宋_GB2312" w:eastAsia="仿宋_GB2312" w:hAnsi="华文仿宋" w:hint="eastAsia"/>
          <w:sz w:val="32"/>
          <w:szCs w:val="32"/>
        </w:rPr>
        <w:t>相关</w:t>
      </w:r>
      <w:r w:rsidR="003C6F9E">
        <w:rPr>
          <w:rFonts w:ascii="仿宋_GB2312" w:eastAsia="仿宋_GB2312" w:hAnsi="华文仿宋" w:hint="eastAsia"/>
          <w:sz w:val="32"/>
          <w:szCs w:val="32"/>
        </w:rPr>
        <w:t>单位</w:t>
      </w:r>
      <w:r w:rsidR="003C6F9E">
        <w:rPr>
          <w:rFonts w:ascii="仿宋_GB2312" w:eastAsia="仿宋_GB2312" w:hAnsi="华文仿宋"/>
          <w:sz w:val="32"/>
          <w:szCs w:val="32"/>
        </w:rPr>
        <w:t>要加强沟通协调，</w:t>
      </w:r>
      <w:r w:rsidR="003C6F9E">
        <w:rPr>
          <w:rFonts w:ascii="仿宋_GB2312" w:eastAsia="仿宋_GB2312" w:hAnsi="华文仿宋" w:hint="eastAsia"/>
          <w:sz w:val="32"/>
          <w:szCs w:val="32"/>
        </w:rPr>
        <w:t>做到</w:t>
      </w:r>
      <w:r w:rsidRPr="002F5497">
        <w:rPr>
          <w:rFonts w:ascii="仿宋_GB2312" w:eastAsia="仿宋_GB2312" w:hAnsi="仿宋" w:hint="eastAsia"/>
          <w:sz w:val="32"/>
          <w:szCs w:val="32"/>
        </w:rPr>
        <w:t>管线上下游运行参数、工艺流程等</w:t>
      </w:r>
      <w:r w:rsidR="003C6F9E" w:rsidRPr="002F5497">
        <w:rPr>
          <w:rFonts w:ascii="仿宋_GB2312" w:eastAsia="仿宋_GB2312" w:hAnsi="仿宋" w:hint="eastAsia"/>
          <w:sz w:val="32"/>
          <w:szCs w:val="32"/>
        </w:rPr>
        <w:t>无缝对接</w:t>
      </w:r>
      <w:r w:rsidR="003C6F9E">
        <w:rPr>
          <w:rFonts w:ascii="仿宋_GB2312" w:eastAsia="仿宋_GB2312" w:hAnsi="仿宋" w:hint="eastAsia"/>
          <w:sz w:val="32"/>
          <w:szCs w:val="32"/>
        </w:rPr>
        <w:t>；要</w:t>
      </w:r>
      <w:r w:rsidR="003C6F9E">
        <w:rPr>
          <w:rFonts w:ascii="仿宋_GB2312" w:eastAsia="仿宋_GB2312" w:hAnsi="仿宋"/>
          <w:sz w:val="32"/>
          <w:szCs w:val="32"/>
        </w:rPr>
        <w:t>全面</w:t>
      </w:r>
      <w:r w:rsidRPr="002F5497">
        <w:rPr>
          <w:rFonts w:ascii="仿宋_GB2312" w:eastAsia="仿宋_GB2312" w:hAnsi="仿宋" w:hint="eastAsia"/>
          <w:sz w:val="32"/>
          <w:szCs w:val="32"/>
        </w:rPr>
        <w:t>梳理影响管线安全平稳运行的各类因素，制订分级、提级管理的运行方案，</w:t>
      </w:r>
      <w:r w:rsidRPr="002F5497">
        <w:rPr>
          <w:rFonts w:ascii="仿宋_GB2312" w:eastAsia="仿宋_GB2312" w:hAnsi="仿宋" w:hint="eastAsia"/>
          <w:bCs/>
          <w:sz w:val="32"/>
          <w:szCs w:val="32"/>
        </w:rPr>
        <w:t>建立</w:t>
      </w:r>
      <w:r>
        <w:rPr>
          <w:rFonts w:ascii="仿宋_GB2312" w:eastAsia="仿宋_GB2312" w:hAnsi="仿宋" w:hint="eastAsia"/>
          <w:bCs/>
          <w:sz w:val="32"/>
          <w:szCs w:val="32"/>
        </w:rPr>
        <w:t>输油</w:t>
      </w:r>
      <w:r w:rsidRPr="002F5497">
        <w:rPr>
          <w:rFonts w:ascii="仿宋_GB2312" w:eastAsia="仿宋_GB2312" w:hAnsi="仿宋" w:hint="eastAsia"/>
          <w:bCs/>
          <w:sz w:val="32"/>
          <w:szCs w:val="32"/>
        </w:rPr>
        <w:t>管道运行联动机制，</w:t>
      </w:r>
      <w:r w:rsidRPr="002F5497">
        <w:rPr>
          <w:rFonts w:ascii="仿宋_GB2312" w:eastAsia="仿宋_GB2312" w:hAnsi="仿宋" w:hint="eastAsia"/>
          <w:sz w:val="32"/>
          <w:szCs w:val="32"/>
        </w:rPr>
        <w:t>确保信息传递通畅、运行措施到位。</w:t>
      </w:r>
    </w:p>
    <w:p w:rsidR="00706E65" w:rsidRPr="00706E65" w:rsidRDefault="00144CAD" w:rsidP="001A6DB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788">
        <w:rPr>
          <w:rFonts w:ascii="仿宋_GB2312" w:eastAsia="仿宋_GB2312" w:hAnsi="仿宋" w:hint="eastAsia"/>
          <w:b/>
          <w:sz w:val="32"/>
          <w:szCs w:val="32"/>
        </w:rPr>
        <w:t>3、加快</w:t>
      </w:r>
      <w:r w:rsidRPr="007A0788">
        <w:rPr>
          <w:rFonts w:ascii="仿宋_GB2312" w:eastAsia="仿宋_GB2312" w:hAnsi="仿宋"/>
          <w:b/>
          <w:sz w:val="32"/>
          <w:szCs w:val="32"/>
        </w:rPr>
        <w:t>隐患治理</w:t>
      </w:r>
      <w:r w:rsidRPr="007A0788">
        <w:rPr>
          <w:rFonts w:ascii="仿宋_GB2312" w:eastAsia="仿宋_GB2312" w:hAnsi="仿宋" w:hint="eastAsia"/>
          <w:b/>
          <w:sz w:val="32"/>
          <w:szCs w:val="32"/>
        </w:rPr>
        <w:t>进度</w:t>
      </w:r>
      <w:r w:rsidRPr="007A0788">
        <w:rPr>
          <w:rFonts w:ascii="仿宋_GB2312" w:eastAsia="仿宋_GB2312" w:hAnsi="仿宋"/>
          <w:b/>
          <w:sz w:val="32"/>
          <w:szCs w:val="32"/>
        </w:rPr>
        <w:t>，</w:t>
      </w:r>
      <w:r w:rsidRPr="007A0788">
        <w:rPr>
          <w:rFonts w:ascii="仿宋_GB2312" w:eastAsia="仿宋_GB2312" w:hAnsi="仿宋" w:hint="eastAsia"/>
          <w:b/>
          <w:sz w:val="32"/>
          <w:szCs w:val="32"/>
        </w:rPr>
        <w:t>提升应急</w:t>
      </w:r>
      <w:r w:rsidRPr="007A0788">
        <w:rPr>
          <w:rFonts w:ascii="仿宋_GB2312" w:eastAsia="仿宋_GB2312" w:hAnsi="仿宋"/>
          <w:b/>
          <w:sz w:val="32"/>
          <w:szCs w:val="32"/>
        </w:rPr>
        <w:t>处置能力。</w:t>
      </w:r>
      <w:r w:rsidR="00706E65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Ansi="仿宋" w:hint="eastAsia"/>
          <w:sz w:val="32"/>
          <w:szCs w:val="32"/>
        </w:rPr>
        <w:t>严格按照隐患治理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/>
          <w:sz w:val="32"/>
          <w:szCs w:val="32"/>
        </w:rPr>
        <w:t>定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要求，</w:t>
      </w:r>
      <w:r w:rsidR="003C6F9E">
        <w:rPr>
          <w:rFonts w:ascii="仿宋_GB2312" w:eastAsia="仿宋_GB2312" w:hAnsi="仿宋" w:hint="eastAsia"/>
          <w:sz w:val="32"/>
          <w:szCs w:val="32"/>
        </w:rPr>
        <w:t>积极</w:t>
      </w:r>
      <w:r>
        <w:rPr>
          <w:rFonts w:ascii="仿宋_GB2312" w:eastAsia="仿宋_GB2312" w:hAnsi="仿宋" w:hint="eastAsia"/>
          <w:sz w:val="32"/>
          <w:szCs w:val="32"/>
        </w:rPr>
        <w:t>推进</w:t>
      </w:r>
      <w:r>
        <w:rPr>
          <w:rFonts w:ascii="仿宋_GB2312" w:eastAsia="仿宋_GB2312" w:hAnsi="仿宋"/>
          <w:sz w:val="32"/>
          <w:szCs w:val="32"/>
        </w:rPr>
        <w:t>重点管道隐患治理</w:t>
      </w:r>
      <w:r>
        <w:rPr>
          <w:rFonts w:ascii="仿宋_GB2312" w:eastAsia="仿宋_GB2312" w:hAnsi="仿宋" w:hint="eastAsia"/>
          <w:sz w:val="32"/>
          <w:szCs w:val="32"/>
        </w:rPr>
        <w:t>工程</w:t>
      </w:r>
      <w:r>
        <w:rPr>
          <w:rFonts w:ascii="仿宋_GB2312" w:eastAsia="仿宋_GB2312" w:hAnsi="仿宋"/>
          <w:sz w:val="32"/>
          <w:szCs w:val="32"/>
        </w:rPr>
        <w:t>建设，</w:t>
      </w:r>
      <w:r>
        <w:rPr>
          <w:rFonts w:ascii="仿宋_GB2312" w:eastAsia="仿宋_GB2312" w:hAnsi="仿宋" w:hint="eastAsia"/>
          <w:sz w:val="32"/>
          <w:szCs w:val="32"/>
        </w:rPr>
        <w:t>确保新管线</w:t>
      </w:r>
      <w:r>
        <w:rPr>
          <w:rFonts w:ascii="仿宋_GB2312" w:eastAsia="仿宋_GB2312" w:hAnsi="仿宋"/>
          <w:sz w:val="32"/>
          <w:szCs w:val="32"/>
        </w:rPr>
        <w:t>早日投产运行，</w:t>
      </w:r>
      <w:r>
        <w:rPr>
          <w:rFonts w:ascii="仿宋_GB2312" w:eastAsia="仿宋_GB2312" w:hAnsi="仿宋" w:hint="eastAsia"/>
          <w:sz w:val="32"/>
          <w:szCs w:val="32"/>
        </w:rPr>
        <w:t>彻底</w:t>
      </w:r>
      <w:r>
        <w:rPr>
          <w:rFonts w:ascii="仿宋_GB2312" w:eastAsia="仿宋_GB2312" w:hAnsi="仿宋"/>
          <w:sz w:val="32"/>
          <w:szCs w:val="32"/>
        </w:rPr>
        <w:t>消除安全隐患。</w:t>
      </w:r>
      <w:r w:rsidR="003C6F9E">
        <w:rPr>
          <w:rFonts w:ascii="仿宋_GB2312" w:eastAsia="仿宋_GB2312" w:hAnsi="仿宋" w:hint="eastAsia"/>
          <w:sz w:val="32"/>
          <w:szCs w:val="32"/>
        </w:rPr>
        <w:t>要</w:t>
      </w:r>
      <w:r>
        <w:rPr>
          <w:rFonts w:ascii="仿宋_GB2312" w:eastAsia="仿宋_GB2312" w:hAnsi="仿宋" w:hint="eastAsia"/>
          <w:sz w:val="32"/>
          <w:szCs w:val="32"/>
        </w:rPr>
        <w:t>根据以往油气管道泄漏应急实战</w:t>
      </w:r>
      <w:r w:rsidR="003C6F9E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演练经验，对油气管道泄漏应急处置方案</w:t>
      </w:r>
      <w:r w:rsidR="003C6F9E">
        <w:rPr>
          <w:rFonts w:ascii="仿宋_GB2312" w:eastAsia="仿宋_GB2312" w:hAnsi="仿宋" w:hint="eastAsia"/>
          <w:sz w:val="32"/>
          <w:szCs w:val="32"/>
        </w:rPr>
        <w:t>进行</w:t>
      </w:r>
      <w:r>
        <w:rPr>
          <w:rFonts w:ascii="仿宋_GB2312" w:eastAsia="仿宋_GB2312" w:hAnsi="仿宋" w:hint="eastAsia"/>
          <w:sz w:val="32"/>
          <w:szCs w:val="32"/>
        </w:rPr>
        <w:t>分区分类，着重</w:t>
      </w:r>
      <w:r w:rsidRPr="00D11A2C">
        <w:rPr>
          <w:rFonts w:ascii="仿宋_GB2312" w:eastAsia="仿宋_GB2312" w:hAnsi="仿宋" w:hint="eastAsia"/>
          <w:sz w:val="32"/>
          <w:szCs w:val="32"/>
        </w:rPr>
        <w:t>提高城区灾害应急响应的敏感性</w:t>
      </w:r>
      <w:r w:rsidRPr="00D11A2C">
        <w:rPr>
          <w:rFonts w:ascii="仿宋_GB2312" w:eastAsia="仿宋_GB2312" w:hAnsi="仿宋"/>
          <w:sz w:val="32"/>
          <w:szCs w:val="32"/>
        </w:rPr>
        <w:t>，做到</w:t>
      </w:r>
      <w:r w:rsidRPr="00D11A2C">
        <w:rPr>
          <w:rFonts w:ascii="仿宋_GB2312" w:eastAsia="仿宋_GB2312" w:hAnsi="仿宋" w:hint="eastAsia"/>
          <w:sz w:val="32"/>
          <w:szCs w:val="32"/>
        </w:rPr>
        <w:t>坚决果断、迅速处置</w:t>
      </w:r>
      <w:r w:rsidRPr="00D11A2C">
        <w:rPr>
          <w:rFonts w:ascii="仿宋_GB2312" w:eastAsia="仿宋_GB2312" w:hAnsi="仿宋"/>
          <w:sz w:val="32"/>
          <w:szCs w:val="32"/>
        </w:rPr>
        <w:t>，确保将灾害影响控制在最小范围。</w:t>
      </w:r>
    </w:p>
    <w:sectPr w:rsidR="00706E65" w:rsidRPr="00706E65" w:rsidSect="002066CC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95" w:rsidRDefault="00B43495" w:rsidP="00EA370A">
      <w:pPr>
        <w:spacing w:line="240" w:lineRule="auto"/>
      </w:pPr>
      <w:r>
        <w:separator/>
      </w:r>
    </w:p>
  </w:endnote>
  <w:endnote w:type="continuationSeparator" w:id="0">
    <w:p w:rsidR="00B43495" w:rsidRDefault="00B43495" w:rsidP="00EA3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95" w:rsidRDefault="00B43495" w:rsidP="00EA370A">
      <w:pPr>
        <w:spacing w:line="240" w:lineRule="auto"/>
      </w:pPr>
      <w:r>
        <w:separator/>
      </w:r>
    </w:p>
  </w:footnote>
  <w:footnote w:type="continuationSeparator" w:id="0">
    <w:p w:rsidR="00B43495" w:rsidRDefault="00B43495" w:rsidP="00EA3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971"/>
    <w:rsid w:val="00007241"/>
    <w:rsid w:val="00014F38"/>
    <w:rsid w:val="00017A0A"/>
    <w:rsid w:val="00017D28"/>
    <w:rsid w:val="00025991"/>
    <w:rsid w:val="00025D05"/>
    <w:rsid w:val="00034568"/>
    <w:rsid w:val="00040502"/>
    <w:rsid w:val="000775EE"/>
    <w:rsid w:val="0008020F"/>
    <w:rsid w:val="00081730"/>
    <w:rsid w:val="00090D8F"/>
    <w:rsid w:val="000B4FC4"/>
    <w:rsid w:val="000B7D51"/>
    <w:rsid w:val="000C1EC7"/>
    <w:rsid w:val="000C54ED"/>
    <w:rsid w:val="000D4222"/>
    <w:rsid w:val="000E4A5D"/>
    <w:rsid w:val="000F0D23"/>
    <w:rsid w:val="000F1DB7"/>
    <w:rsid w:val="001061C5"/>
    <w:rsid w:val="0010714E"/>
    <w:rsid w:val="001148BF"/>
    <w:rsid w:val="001169BC"/>
    <w:rsid w:val="00121D45"/>
    <w:rsid w:val="00141475"/>
    <w:rsid w:val="00144CAD"/>
    <w:rsid w:val="0015254C"/>
    <w:rsid w:val="00152627"/>
    <w:rsid w:val="00181460"/>
    <w:rsid w:val="00185EC9"/>
    <w:rsid w:val="00192A3B"/>
    <w:rsid w:val="001A13A5"/>
    <w:rsid w:val="001A6DBE"/>
    <w:rsid w:val="001B1C25"/>
    <w:rsid w:val="001B1C80"/>
    <w:rsid w:val="001B5426"/>
    <w:rsid w:val="001C53F8"/>
    <w:rsid w:val="001C61C5"/>
    <w:rsid w:val="001D00BF"/>
    <w:rsid w:val="001E31F3"/>
    <w:rsid w:val="00204DD1"/>
    <w:rsid w:val="002066CC"/>
    <w:rsid w:val="002225E9"/>
    <w:rsid w:val="002239AA"/>
    <w:rsid w:val="0022699A"/>
    <w:rsid w:val="002358E5"/>
    <w:rsid w:val="00237F07"/>
    <w:rsid w:val="002519CF"/>
    <w:rsid w:val="00256D5C"/>
    <w:rsid w:val="002642A1"/>
    <w:rsid w:val="00267835"/>
    <w:rsid w:val="002734A8"/>
    <w:rsid w:val="00276D41"/>
    <w:rsid w:val="002A5C90"/>
    <w:rsid w:val="002B4572"/>
    <w:rsid w:val="002D5919"/>
    <w:rsid w:val="002D5A51"/>
    <w:rsid w:val="002D7BBF"/>
    <w:rsid w:val="002F12BE"/>
    <w:rsid w:val="002F4D86"/>
    <w:rsid w:val="0030088E"/>
    <w:rsid w:val="003269A3"/>
    <w:rsid w:val="0033538D"/>
    <w:rsid w:val="00363EC9"/>
    <w:rsid w:val="00375792"/>
    <w:rsid w:val="00390778"/>
    <w:rsid w:val="00390E35"/>
    <w:rsid w:val="003928C9"/>
    <w:rsid w:val="00393979"/>
    <w:rsid w:val="00395B9D"/>
    <w:rsid w:val="003A19BF"/>
    <w:rsid w:val="003B1006"/>
    <w:rsid w:val="003C2076"/>
    <w:rsid w:val="003C6F9E"/>
    <w:rsid w:val="003D1CA7"/>
    <w:rsid w:val="003E6A00"/>
    <w:rsid w:val="003F05FF"/>
    <w:rsid w:val="003F56EC"/>
    <w:rsid w:val="003F7E88"/>
    <w:rsid w:val="004030DF"/>
    <w:rsid w:val="00403114"/>
    <w:rsid w:val="00403A64"/>
    <w:rsid w:val="00414C50"/>
    <w:rsid w:val="00417B9F"/>
    <w:rsid w:val="00422AA4"/>
    <w:rsid w:val="00426B11"/>
    <w:rsid w:val="004316E5"/>
    <w:rsid w:val="00431BC5"/>
    <w:rsid w:val="00435D6D"/>
    <w:rsid w:val="00440E34"/>
    <w:rsid w:val="00443362"/>
    <w:rsid w:val="0044633B"/>
    <w:rsid w:val="00446C1B"/>
    <w:rsid w:val="00450D73"/>
    <w:rsid w:val="00452137"/>
    <w:rsid w:val="004658EC"/>
    <w:rsid w:val="004730CE"/>
    <w:rsid w:val="00490E13"/>
    <w:rsid w:val="00496E29"/>
    <w:rsid w:val="00497173"/>
    <w:rsid w:val="00497C5C"/>
    <w:rsid w:val="004B0A79"/>
    <w:rsid w:val="004B6D58"/>
    <w:rsid w:val="004C6D67"/>
    <w:rsid w:val="004D44DD"/>
    <w:rsid w:val="004E6426"/>
    <w:rsid w:val="004F0FB9"/>
    <w:rsid w:val="004F1D57"/>
    <w:rsid w:val="0050063F"/>
    <w:rsid w:val="00500EF9"/>
    <w:rsid w:val="00500F55"/>
    <w:rsid w:val="005059AD"/>
    <w:rsid w:val="00505F55"/>
    <w:rsid w:val="0052146B"/>
    <w:rsid w:val="005327A4"/>
    <w:rsid w:val="005463D1"/>
    <w:rsid w:val="005567F4"/>
    <w:rsid w:val="005573A8"/>
    <w:rsid w:val="0056094F"/>
    <w:rsid w:val="00560A24"/>
    <w:rsid w:val="00570BD6"/>
    <w:rsid w:val="00581DB8"/>
    <w:rsid w:val="00584BCF"/>
    <w:rsid w:val="00592DF1"/>
    <w:rsid w:val="00595A16"/>
    <w:rsid w:val="005A0289"/>
    <w:rsid w:val="005B53FB"/>
    <w:rsid w:val="005D3A17"/>
    <w:rsid w:val="005D71C2"/>
    <w:rsid w:val="005F278E"/>
    <w:rsid w:val="005F28C5"/>
    <w:rsid w:val="00601CCF"/>
    <w:rsid w:val="00605F81"/>
    <w:rsid w:val="006338A5"/>
    <w:rsid w:val="0064026C"/>
    <w:rsid w:val="006404C5"/>
    <w:rsid w:val="00686AFF"/>
    <w:rsid w:val="006968CA"/>
    <w:rsid w:val="006A0A9E"/>
    <w:rsid w:val="006A1391"/>
    <w:rsid w:val="006A4523"/>
    <w:rsid w:val="006A6F46"/>
    <w:rsid w:val="006B5D97"/>
    <w:rsid w:val="006B62B0"/>
    <w:rsid w:val="006C1E04"/>
    <w:rsid w:val="006C5CB2"/>
    <w:rsid w:val="006D3663"/>
    <w:rsid w:val="006D58B2"/>
    <w:rsid w:val="006D71AB"/>
    <w:rsid w:val="006E1CFE"/>
    <w:rsid w:val="006E30CE"/>
    <w:rsid w:val="006F0AFC"/>
    <w:rsid w:val="006F1249"/>
    <w:rsid w:val="006F4729"/>
    <w:rsid w:val="00700D8E"/>
    <w:rsid w:val="007036A5"/>
    <w:rsid w:val="007062A3"/>
    <w:rsid w:val="00706E65"/>
    <w:rsid w:val="00707E02"/>
    <w:rsid w:val="0071503B"/>
    <w:rsid w:val="00716EBC"/>
    <w:rsid w:val="00722476"/>
    <w:rsid w:val="007405C9"/>
    <w:rsid w:val="007618B5"/>
    <w:rsid w:val="0076341F"/>
    <w:rsid w:val="00766CAE"/>
    <w:rsid w:val="0077222E"/>
    <w:rsid w:val="00774443"/>
    <w:rsid w:val="0078067F"/>
    <w:rsid w:val="00783398"/>
    <w:rsid w:val="0078365B"/>
    <w:rsid w:val="007923B5"/>
    <w:rsid w:val="00797CC2"/>
    <w:rsid w:val="007A0788"/>
    <w:rsid w:val="007A628A"/>
    <w:rsid w:val="007A78BC"/>
    <w:rsid w:val="007B3000"/>
    <w:rsid w:val="007B60BB"/>
    <w:rsid w:val="007C21EE"/>
    <w:rsid w:val="007D5A01"/>
    <w:rsid w:val="007E34A5"/>
    <w:rsid w:val="007E3EE2"/>
    <w:rsid w:val="007E42D0"/>
    <w:rsid w:val="007F15A3"/>
    <w:rsid w:val="007F56DD"/>
    <w:rsid w:val="00803906"/>
    <w:rsid w:val="008230BC"/>
    <w:rsid w:val="008311AB"/>
    <w:rsid w:val="00832BB5"/>
    <w:rsid w:val="0084745D"/>
    <w:rsid w:val="00854F4E"/>
    <w:rsid w:val="0086677C"/>
    <w:rsid w:val="008718C8"/>
    <w:rsid w:val="00875518"/>
    <w:rsid w:val="0088373D"/>
    <w:rsid w:val="008910FA"/>
    <w:rsid w:val="008946CF"/>
    <w:rsid w:val="008A10B2"/>
    <w:rsid w:val="008A34C9"/>
    <w:rsid w:val="008A385E"/>
    <w:rsid w:val="008B536A"/>
    <w:rsid w:val="008C2180"/>
    <w:rsid w:val="008C5DA9"/>
    <w:rsid w:val="008D1880"/>
    <w:rsid w:val="008D4967"/>
    <w:rsid w:val="008D4C6B"/>
    <w:rsid w:val="008E177A"/>
    <w:rsid w:val="008E7169"/>
    <w:rsid w:val="008F6324"/>
    <w:rsid w:val="00901DB5"/>
    <w:rsid w:val="00902634"/>
    <w:rsid w:val="00911B0C"/>
    <w:rsid w:val="009150B9"/>
    <w:rsid w:val="00916392"/>
    <w:rsid w:val="00921630"/>
    <w:rsid w:val="00946533"/>
    <w:rsid w:val="00950952"/>
    <w:rsid w:val="00956156"/>
    <w:rsid w:val="0095757D"/>
    <w:rsid w:val="00964B9E"/>
    <w:rsid w:val="009701AD"/>
    <w:rsid w:val="00985698"/>
    <w:rsid w:val="00992F66"/>
    <w:rsid w:val="009A0D7D"/>
    <w:rsid w:val="009A18B9"/>
    <w:rsid w:val="009B30D8"/>
    <w:rsid w:val="009B4683"/>
    <w:rsid w:val="009C14DE"/>
    <w:rsid w:val="009C2626"/>
    <w:rsid w:val="009D4C9C"/>
    <w:rsid w:val="009D5027"/>
    <w:rsid w:val="009D7DB9"/>
    <w:rsid w:val="009F17D4"/>
    <w:rsid w:val="009F680E"/>
    <w:rsid w:val="00A01358"/>
    <w:rsid w:val="00A02AD1"/>
    <w:rsid w:val="00A04EA8"/>
    <w:rsid w:val="00A05A05"/>
    <w:rsid w:val="00A11AC1"/>
    <w:rsid w:val="00A2455A"/>
    <w:rsid w:val="00A27CFB"/>
    <w:rsid w:val="00A3793C"/>
    <w:rsid w:val="00A4753D"/>
    <w:rsid w:val="00A52E57"/>
    <w:rsid w:val="00A61600"/>
    <w:rsid w:val="00A61FE8"/>
    <w:rsid w:val="00A6282A"/>
    <w:rsid w:val="00A637A8"/>
    <w:rsid w:val="00A639A1"/>
    <w:rsid w:val="00A652A7"/>
    <w:rsid w:val="00A700DC"/>
    <w:rsid w:val="00AA0F7E"/>
    <w:rsid w:val="00AA2CB2"/>
    <w:rsid w:val="00AA41F9"/>
    <w:rsid w:val="00AB0F76"/>
    <w:rsid w:val="00AC4FD3"/>
    <w:rsid w:val="00AD1005"/>
    <w:rsid w:val="00AD52C5"/>
    <w:rsid w:val="00AF1DD1"/>
    <w:rsid w:val="00B0412C"/>
    <w:rsid w:val="00B231E2"/>
    <w:rsid w:val="00B272CB"/>
    <w:rsid w:val="00B354B8"/>
    <w:rsid w:val="00B40243"/>
    <w:rsid w:val="00B43495"/>
    <w:rsid w:val="00B46036"/>
    <w:rsid w:val="00B46A28"/>
    <w:rsid w:val="00B50522"/>
    <w:rsid w:val="00B50971"/>
    <w:rsid w:val="00B52B1A"/>
    <w:rsid w:val="00B65C72"/>
    <w:rsid w:val="00B77350"/>
    <w:rsid w:val="00B8037D"/>
    <w:rsid w:val="00B82BC2"/>
    <w:rsid w:val="00B843CD"/>
    <w:rsid w:val="00B874F3"/>
    <w:rsid w:val="00B87CD2"/>
    <w:rsid w:val="00BA0596"/>
    <w:rsid w:val="00BB06F1"/>
    <w:rsid w:val="00BB54D3"/>
    <w:rsid w:val="00BC2EB0"/>
    <w:rsid w:val="00BC7C45"/>
    <w:rsid w:val="00BE2B58"/>
    <w:rsid w:val="00C039B7"/>
    <w:rsid w:val="00C34402"/>
    <w:rsid w:val="00C34BD7"/>
    <w:rsid w:val="00C51AC6"/>
    <w:rsid w:val="00C62381"/>
    <w:rsid w:val="00C91EE7"/>
    <w:rsid w:val="00C9775A"/>
    <w:rsid w:val="00CA1E1D"/>
    <w:rsid w:val="00CB05D6"/>
    <w:rsid w:val="00CB5310"/>
    <w:rsid w:val="00CC427A"/>
    <w:rsid w:val="00CC5DD7"/>
    <w:rsid w:val="00CE5DCD"/>
    <w:rsid w:val="00CE620A"/>
    <w:rsid w:val="00CF113E"/>
    <w:rsid w:val="00CF2495"/>
    <w:rsid w:val="00CF2BF5"/>
    <w:rsid w:val="00CF2D8E"/>
    <w:rsid w:val="00D159C2"/>
    <w:rsid w:val="00D42B5B"/>
    <w:rsid w:val="00D55AFB"/>
    <w:rsid w:val="00D67F39"/>
    <w:rsid w:val="00DB5198"/>
    <w:rsid w:val="00DB702E"/>
    <w:rsid w:val="00DC3685"/>
    <w:rsid w:val="00DC4C41"/>
    <w:rsid w:val="00DC5ECA"/>
    <w:rsid w:val="00DE1E2A"/>
    <w:rsid w:val="00DE2FE2"/>
    <w:rsid w:val="00DE465B"/>
    <w:rsid w:val="00DF5C47"/>
    <w:rsid w:val="00DF6982"/>
    <w:rsid w:val="00E0365C"/>
    <w:rsid w:val="00E112F0"/>
    <w:rsid w:val="00E23A5C"/>
    <w:rsid w:val="00E3145F"/>
    <w:rsid w:val="00E5230A"/>
    <w:rsid w:val="00E52C8A"/>
    <w:rsid w:val="00E55B7F"/>
    <w:rsid w:val="00E6060F"/>
    <w:rsid w:val="00E70079"/>
    <w:rsid w:val="00E71AA8"/>
    <w:rsid w:val="00E72192"/>
    <w:rsid w:val="00E84217"/>
    <w:rsid w:val="00E851D2"/>
    <w:rsid w:val="00E86430"/>
    <w:rsid w:val="00EA370A"/>
    <w:rsid w:val="00EA472F"/>
    <w:rsid w:val="00EA771D"/>
    <w:rsid w:val="00EB2B0A"/>
    <w:rsid w:val="00EB60A3"/>
    <w:rsid w:val="00EB669A"/>
    <w:rsid w:val="00EC1C15"/>
    <w:rsid w:val="00ED089D"/>
    <w:rsid w:val="00ED2CF4"/>
    <w:rsid w:val="00ED6817"/>
    <w:rsid w:val="00EE7B55"/>
    <w:rsid w:val="00EF70FC"/>
    <w:rsid w:val="00F1017A"/>
    <w:rsid w:val="00F10B9C"/>
    <w:rsid w:val="00F33F20"/>
    <w:rsid w:val="00F370AB"/>
    <w:rsid w:val="00F37E44"/>
    <w:rsid w:val="00F51316"/>
    <w:rsid w:val="00F6499D"/>
    <w:rsid w:val="00F6701E"/>
    <w:rsid w:val="00F717B0"/>
    <w:rsid w:val="00F90757"/>
    <w:rsid w:val="00FA5DF3"/>
    <w:rsid w:val="00FB2D21"/>
    <w:rsid w:val="00FE3C35"/>
    <w:rsid w:val="00FE3D0A"/>
    <w:rsid w:val="00FE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A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7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7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F9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F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2622</Characters>
  <Application>Microsoft Office Word</Application>
  <DocSecurity>0</DocSecurity>
  <Lines>21</Lines>
  <Paragraphs>6</Paragraphs>
  <ScaleCrop>false</ScaleCrop>
  <Company>Sinopec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hqglzx</cp:lastModifiedBy>
  <cp:revision>2</cp:revision>
  <cp:lastPrinted>2017-03-27T07:16:00Z</cp:lastPrinted>
  <dcterms:created xsi:type="dcterms:W3CDTF">2017-03-29T06:04:00Z</dcterms:created>
  <dcterms:modified xsi:type="dcterms:W3CDTF">2017-03-29T06:04:00Z</dcterms:modified>
</cp:coreProperties>
</file>